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EA994">
      <w:pPr>
        <w:jc w:val="both"/>
        <w:rPr>
          <w:rFonts w:ascii="宋体" w:hAnsi="宋体" w:eastAsia="宋体"/>
          <w:b/>
          <w:sz w:val="36"/>
          <w:szCs w:val="36"/>
        </w:rPr>
      </w:pPr>
    </w:p>
    <w:p w14:paraId="2A3E03B3">
      <w:pPr>
        <w:pStyle w:val="9"/>
      </w:pPr>
    </w:p>
    <w:p w14:paraId="1F5D059B">
      <w:pPr>
        <w:jc w:val="center"/>
        <w:rPr>
          <w:rFonts w:ascii="黑体" w:hAnsi="黑体" w:eastAsia="黑体"/>
          <w:b/>
          <w:sz w:val="36"/>
          <w:szCs w:val="36"/>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3509B56C">
      <w:pPr>
        <w:jc w:val="center"/>
        <w:rPr>
          <w:rFonts w:ascii="黑体" w:hAnsi="黑体" w:eastAsia="黑体"/>
          <w:b/>
          <w:sz w:val="36"/>
          <w:szCs w:val="36"/>
        </w:rPr>
      </w:pPr>
    </w:p>
    <w:p w14:paraId="6A57801F">
      <w:pPr>
        <w:jc w:val="center"/>
        <w:rPr>
          <w:rFonts w:ascii="宋体" w:hAnsi="宋体" w:eastAsia="宋体"/>
          <w:b/>
          <w:sz w:val="36"/>
          <w:szCs w:val="36"/>
        </w:rPr>
      </w:pPr>
      <w:r>
        <w:rPr>
          <w:rFonts w:hint="eastAsia" w:ascii="黑体" w:hAnsi="黑体" w:eastAsia="黑体"/>
          <w:b/>
          <w:sz w:val="36"/>
          <w:szCs w:val="36"/>
        </w:rPr>
        <w:t>义齿加工</w:t>
      </w:r>
      <w:r>
        <w:rPr>
          <w:rFonts w:hint="eastAsia" w:ascii="黑体" w:hAnsi="黑体" w:eastAsia="黑体"/>
          <w:b/>
          <w:sz w:val="36"/>
          <w:szCs w:val="36"/>
          <w:lang w:eastAsia="zh-CN"/>
        </w:rPr>
        <w:t>供应商</w:t>
      </w:r>
      <w:r>
        <w:rPr>
          <w:rFonts w:hint="eastAsia" w:ascii="黑体" w:hAnsi="黑体" w:eastAsia="黑体"/>
          <w:b/>
          <w:sz w:val="36"/>
          <w:szCs w:val="36"/>
        </w:rPr>
        <w:t>采购</w:t>
      </w:r>
    </w:p>
    <w:p w14:paraId="76108FD0">
      <w:pPr>
        <w:jc w:val="center"/>
        <w:rPr>
          <w:rFonts w:ascii="宋体" w:hAnsi="宋体" w:eastAsia="宋体"/>
          <w:b/>
          <w:sz w:val="36"/>
          <w:szCs w:val="36"/>
        </w:rPr>
      </w:pPr>
    </w:p>
    <w:p w14:paraId="37F7B7D8">
      <w:pPr>
        <w:jc w:val="center"/>
        <w:rPr>
          <w:rFonts w:ascii="宋体" w:hAnsi="宋体" w:eastAsia="宋体"/>
          <w:b/>
          <w:sz w:val="36"/>
          <w:szCs w:val="36"/>
        </w:rPr>
      </w:pPr>
    </w:p>
    <w:p w14:paraId="60CBF218">
      <w:pPr>
        <w:jc w:val="center"/>
        <w:rPr>
          <w:rFonts w:ascii="宋体" w:hAnsi="宋体" w:eastAsia="宋体"/>
          <w:b/>
          <w:sz w:val="36"/>
          <w:szCs w:val="36"/>
        </w:rPr>
      </w:pPr>
    </w:p>
    <w:p w14:paraId="2846D14A">
      <w:pPr>
        <w:jc w:val="center"/>
        <w:rPr>
          <w:rFonts w:hint="eastAsia" w:ascii="黑体" w:hAnsi="黑体" w:eastAsia="黑体"/>
          <w:b/>
          <w:sz w:val="36"/>
          <w:szCs w:val="36"/>
        </w:rPr>
      </w:pPr>
      <w:r>
        <w:rPr>
          <w:rFonts w:hint="eastAsia" w:ascii="黑体" w:hAnsi="黑体" w:eastAsia="黑体"/>
          <w:b/>
          <w:sz w:val="36"/>
          <w:szCs w:val="36"/>
        </w:rPr>
        <w:t>遴</w:t>
      </w:r>
    </w:p>
    <w:p w14:paraId="3C93FD19">
      <w:pPr>
        <w:pStyle w:val="9"/>
      </w:pPr>
    </w:p>
    <w:p w14:paraId="3FD8C1D6">
      <w:pPr>
        <w:jc w:val="center"/>
        <w:rPr>
          <w:rFonts w:hint="eastAsia" w:ascii="黑体" w:hAnsi="黑体" w:eastAsia="黑体"/>
          <w:b/>
          <w:sz w:val="36"/>
          <w:szCs w:val="36"/>
        </w:rPr>
      </w:pPr>
      <w:r>
        <w:rPr>
          <w:rFonts w:hint="eastAsia" w:ascii="黑体" w:hAnsi="黑体" w:eastAsia="黑体"/>
          <w:b/>
          <w:sz w:val="36"/>
          <w:szCs w:val="36"/>
        </w:rPr>
        <w:t>选</w:t>
      </w:r>
    </w:p>
    <w:p w14:paraId="033B452C">
      <w:pPr>
        <w:pStyle w:val="9"/>
      </w:pPr>
    </w:p>
    <w:p w14:paraId="4B7AC58D">
      <w:pPr>
        <w:jc w:val="center"/>
        <w:rPr>
          <w:rFonts w:hint="eastAsia" w:ascii="黑体" w:hAnsi="黑体" w:eastAsia="黑体"/>
          <w:b/>
          <w:sz w:val="36"/>
          <w:szCs w:val="36"/>
        </w:rPr>
      </w:pPr>
      <w:r>
        <w:rPr>
          <w:rFonts w:hint="eastAsia" w:ascii="黑体" w:hAnsi="黑体" w:eastAsia="黑体"/>
          <w:b/>
          <w:sz w:val="36"/>
          <w:szCs w:val="36"/>
        </w:rPr>
        <w:t>文</w:t>
      </w:r>
    </w:p>
    <w:p w14:paraId="072FFF4D">
      <w:pPr>
        <w:pStyle w:val="9"/>
      </w:pPr>
    </w:p>
    <w:p w14:paraId="12C34737">
      <w:pPr>
        <w:tabs>
          <w:tab w:val="center" w:pos="4739"/>
          <w:tab w:val="left" w:pos="7109"/>
        </w:tabs>
        <w:jc w:val="left"/>
        <w:rPr>
          <w:rFonts w:hint="eastAsia" w:ascii="黑体" w:hAnsi="黑体" w:eastAsia="黑体"/>
          <w:b/>
          <w:sz w:val="36"/>
          <w:szCs w:val="36"/>
          <w:lang w:eastAsia="zh-CN"/>
        </w:rPr>
      </w:pPr>
      <w:r>
        <w:rPr>
          <w:rFonts w:hint="eastAsia" w:ascii="黑体" w:hAnsi="黑体" w:eastAsia="黑体"/>
          <w:b/>
          <w:sz w:val="36"/>
          <w:szCs w:val="36"/>
          <w:lang w:eastAsia="zh-CN"/>
        </w:rPr>
        <w:tab/>
      </w:r>
      <w:r>
        <w:rPr>
          <w:rFonts w:hint="eastAsia" w:ascii="黑体" w:hAnsi="黑体" w:eastAsia="黑体"/>
          <w:b/>
          <w:sz w:val="36"/>
          <w:szCs w:val="36"/>
        </w:rPr>
        <w:t>件</w:t>
      </w:r>
      <w:r>
        <w:rPr>
          <w:rFonts w:hint="eastAsia" w:ascii="黑体" w:hAnsi="黑体" w:eastAsia="黑体"/>
          <w:b/>
          <w:sz w:val="36"/>
          <w:szCs w:val="36"/>
          <w:lang w:eastAsia="zh-CN"/>
        </w:rPr>
        <w:tab/>
      </w:r>
    </w:p>
    <w:p w14:paraId="578D665B">
      <w:pPr>
        <w:rPr>
          <w:rFonts w:ascii="宋体" w:hAnsi="宋体" w:eastAsia="宋体"/>
          <w:b/>
          <w:sz w:val="36"/>
          <w:szCs w:val="36"/>
        </w:rPr>
      </w:pPr>
    </w:p>
    <w:p w14:paraId="69EC8F78">
      <w:pPr>
        <w:jc w:val="both"/>
        <w:rPr>
          <w:rFonts w:ascii="宋体" w:hAnsi="宋体" w:eastAsia="宋体"/>
          <w:b/>
          <w:sz w:val="36"/>
          <w:szCs w:val="36"/>
        </w:rPr>
      </w:pPr>
    </w:p>
    <w:p w14:paraId="4D752FA5">
      <w:pPr>
        <w:jc w:val="both"/>
        <w:rPr>
          <w:rFonts w:hint="eastAsia" w:ascii="黑体" w:hAnsi="黑体" w:eastAsia="黑体"/>
          <w:b/>
          <w:sz w:val="36"/>
          <w:szCs w:val="36"/>
        </w:rPr>
      </w:pPr>
    </w:p>
    <w:p w14:paraId="60EB3CDE">
      <w:pPr>
        <w:jc w:val="center"/>
        <w:rPr>
          <w:rFonts w:hint="eastAsia"/>
        </w:rPr>
      </w:pPr>
      <w:r>
        <w:rPr>
          <w:rFonts w:hint="eastAsia" w:ascii="黑体" w:hAnsi="黑体" w:eastAsia="黑体"/>
          <w:b/>
          <w:sz w:val="36"/>
          <w:szCs w:val="36"/>
        </w:rPr>
        <w:t>义乌市</w:t>
      </w:r>
      <w:r>
        <w:rPr>
          <w:rFonts w:hint="eastAsia" w:ascii="黑体" w:hAnsi="黑体" w:eastAsia="黑体"/>
          <w:b/>
          <w:sz w:val="36"/>
          <w:szCs w:val="36"/>
          <w:lang w:eastAsia="zh-CN"/>
        </w:rPr>
        <w:t>稠江</w:t>
      </w:r>
      <w:r>
        <w:rPr>
          <w:rFonts w:hint="eastAsia" w:ascii="黑体" w:hAnsi="黑体" w:eastAsia="黑体"/>
          <w:b/>
          <w:sz w:val="36"/>
          <w:szCs w:val="36"/>
        </w:rPr>
        <w:t>街道社区卫生服务中心</w:t>
      </w:r>
    </w:p>
    <w:p w14:paraId="649CA6CB">
      <w:pPr>
        <w:jc w:val="center"/>
        <w:rPr>
          <w:rFonts w:hint="eastAsia" w:ascii="黑体" w:hAnsi="黑体" w:eastAsia="黑体"/>
          <w:b/>
          <w:sz w:val="36"/>
          <w:szCs w:val="36"/>
        </w:rPr>
      </w:pPr>
      <w:r>
        <w:rPr>
          <w:rFonts w:hint="eastAsia" w:ascii="黑体" w:hAnsi="黑体" w:eastAsia="黑体"/>
          <w:b/>
          <w:sz w:val="36"/>
          <w:szCs w:val="36"/>
          <w:lang w:val="en-US" w:eastAsia="zh-CN"/>
        </w:rPr>
        <w:t>二零二六</w:t>
      </w:r>
      <w:r>
        <w:rPr>
          <w:rFonts w:hint="eastAsia" w:ascii="黑体" w:hAnsi="黑体" w:eastAsia="黑体"/>
          <w:b/>
          <w:sz w:val="36"/>
          <w:szCs w:val="36"/>
        </w:rPr>
        <w:t>年</w:t>
      </w:r>
      <w:r>
        <w:rPr>
          <w:rFonts w:hint="eastAsia" w:ascii="黑体" w:hAnsi="黑体" w:eastAsia="黑体"/>
          <w:b/>
          <w:sz w:val="36"/>
          <w:szCs w:val="36"/>
          <w:lang w:val="en-US" w:eastAsia="zh-CN"/>
        </w:rPr>
        <w:t xml:space="preserve"> 五</w:t>
      </w:r>
      <w:r>
        <w:rPr>
          <w:rFonts w:hint="eastAsia" w:ascii="黑体" w:hAnsi="黑体" w:eastAsia="黑体"/>
          <w:b/>
          <w:sz w:val="36"/>
          <w:szCs w:val="36"/>
        </w:rPr>
        <w:t>月</w:t>
      </w:r>
    </w:p>
    <w:p w14:paraId="36BD255D">
      <w:pPr>
        <w:jc w:val="center"/>
        <w:rPr>
          <w:rFonts w:ascii="宋体" w:hAnsi="宋体" w:eastAsia="宋体"/>
          <w:b/>
          <w:sz w:val="36"/>
          <w:szCs w:val="36"/>
        </w:rPr>
      </w:pPr>
    </w:p>
    <w:p w14:paraId="1F30D2DD">
      <w:pPr>
        <w:jc w:val="center"/>
        <w:rPr>
          <w:rFonts w:ascii="宋体" w:hAnsi="宋体" w:eastAsia="宋体"/>
          <w:b/>
          <w:sz w:val="36"/>
          <w:szCs w:val="36"/>
        </w:rPr>
      </w:pPr>
    </w:p>
    <w:p w14:paraId="40CE8D58">
      <w:pPr>
        <w:jc w:val="both"/>
        <w:rPr>
          <w:rFonts w:ascii="宋体" w:hAnsi="宋体" w:eastAsia="宋体"/>
          <w:b/>
          <w:sz w:val="36"/>
          <w:szCs w:val="36"/>
        </w:rPr>
      </w:pPr>
    </w:p>
    <w:p w14:paraId="13E03EC5">
      <w:pPr>
        <w:jc w:val="center"/>
        <w:rPr>
          <w:rFonts w:ascii="宋体" w:hAnsi="宋体" w:eastAsia="宋体"/>
          <w:b/>
          <w:sz w:val="36"/>
          <w:szCs w:val="36"/>
        </w:rPr>
      </w:pPr>
      <w:r>
        <w:rPr>
          <w:rFonts w:hint="eastAsia" w:ascii="宋体" w:hAnsi="宋体" w:eastAsia="宋体"/>
          <w:b/>
          <w:sz w:val="36"/>
          <w:szCs w:val="36"/>
        </w:rPr>
        <w:t>目  录</w:t>
      </w:r>
    </w:p>
    <w:p w14:paraId="7D2CAC8A">
      <w:pPr>
        <w:ind w:firstLine="413" w:firstLineChars="147"/>
        <w:rPr>
          <w:rFonts w:ascii="宋体" w:hAnsi="宋体" w:eastAsia="宋体"/>
          <w:b/>
          <w:sz w:val="28"/>
          <w:szCs w:val="28"/>
        </w:rPr>
      </w:pPr>
    </w:p>
    <w:p w14:paraId="3023B9FF">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第一章  遴选公告</w:t>
      </w:r>
    </w:p>
    <w:p w14:paraId="0AF65C31">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第二章  遴选内容及相关要求</w:t>
      </w:r>
    </w:p>
    <w:p w14:paraId="6F5CB39B">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第三章  评标细则</w:t>
      </w:r>
    </w:p>
    <w:p w14:paraId="38DC7087">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default" w:ascii="宋体" w:hAnsi="宋体" w:eastAsia="宋体"/>
          <w:b/>
          <w:sz w:val="28"/>
          <w:szCs w:val="28"/>
          <w:lang w:val="en-US" w:eastAsia="zh-CN"/>
        </w:rPr>
      </w:pPr>
      <w:r>
        <w:rPr>
          <w:rFonts w:hint="eastAsia" w:ascii="宋体" w:hAnsi="宋体" w:eastAsia="宋体"/>
          <w:b/>
          <w:sz w:val="28"/>
          <w:szCs w:val="28"/>
        </w:rPr>
        <w:t xml:space="preserve">第四章  </w:t>
      </w:r>
      <w:r>
        <w:rPr>
          <w:rFonts w:hint="eastAsia" w:ascii="宋体" w:hAnsi="宋体" w:eastAsia="宋体"/>
          <w:b/>
          <w:sz w:val="28"/>
          <w:szCs w:val="28"/>
          <w:lang w:val="en-US" w:eastAsia="zh-CN"/>
        </w:rPr>
        <w:t>合同主要条款</w:t>
      </w:r>
    </w:p>
    <w:p w14:paraId="10FDE2CA">
      <w:pPr>
        <w:keepNext w:val="0"/>
        <w:keepLines w:val="0"/>
        <w:pageBreakBefore w:val="0"/>
        <w:widowControl w:val="0"/>
        <w:kinsoku/>
        <w:wordWrap/>
        <w:overflowPunct/>
        <w:topLinePunct w:val="0"/>
        <w:autoSpaceDE/>
        <w:autoSpaceDN/>
        <w:bidi w:val="0"/>
        <w:adjustRightInd/>
        <w:snapToGrid/>
        <w:spacing w:line="720" w:lineRule="auto"/>
        <w:ind w:firstLine="413" w:firstLineChars="147"/>
        <w:textAlignment w:val="auto"/>
        <w:rPr>
          <w:rFonts w:hint="eastAsia" w:ascii="宋体" w:hAnsi="宋体" w:eastAsia="宋体"/>
          <w:b/>
          <w:sz w:val="28"/>
          <w:szCs w:val="28"/>
        </w:rPr>
      </w:pPr>
      <w:r>
        <w:rPr>
          <w:rFonts w:hint="eastAsia" w:ascii="宋体" w:hAnsi="宋体" w:eastAsia="宋体"/>
          <w:b/>
          <w:sz w:val="28"/>
          <w:szCs w:val="28"/>
        </w:rPr>
        <w:t>第</w:t>
      </w:r>
      <w:r>
        <w:rPr>
          <w:rFonts w:hint="eastAsia" w:ascii="宋体" w:hAnsi="宋体" w:eastAsia="宋体"/>
          <w:b/>
          <w:sz w:val="28"/>
          <w:szCs w:val="28"/>
          <w:lang w:val="en-US" w:eastAsia="zh-CN"/>
        </w:rPr>
        <w:t>五</w:t>
      </w:r>
      <w:r>
        <w:rPr>
          <w:rFonts w:hint="eastAsia" w:ascii="宋体" w:hAnsi="宋体" w:eastAsia="宋体"/>
          <w:b/>
          <w:sz w:val="28"/>
          <w:szCs w:val="28"/>
        </w:rPr>
        <w:t>章  遴选文件附表及格式</w:t>
      </w:r>
    </w:p>
    <w:p w14:paraId="0EAB839E">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ascii="宋体" w:hAnsi="宋体" w:eastAsia="宋体"/>
          <w:b/>
          <w:sz w:val="36"/>
          <w:szCs w:val="36"/>
        </w:rPr>
      </w:pPr>
    </w:p>
    <w:p w14:paraId="4F737184">
      <w:pPr>
        <w:jc w:val="center"/>
        <w:rPr>
          <w:rFonts w:ascii="宋体" w:hAnsi="宋体" w:eastAsia="宋体"/>
          <w:b/>
          <w:sz w:val="36"/>
          <w:szCs w:val="36"/>
        </w:rPr>
      </w:pPr>
    </w:p>
    <w:p w14:paraId="529DC7F2">
      <w:pPr>
        <w:jc w:val="center"/>
        <w:rPr>
          <w:rFonts w:ascii="宋体" w:hAnsi="宋体" w:eastAsia="宋体"/>
          <w:b/>
          <w:sz w:val="36"/>
          <w:szCs w:val="36"/>
        </w:rPr>
      </w:pPr>
    </w:p>
    <w:p w14:paraId="26F5CD2F">
      <w:pPr>
        <w:jc w:val="center"/>
        <w:rPr>
          <w:rFonts w:ascii="宋体" w:hAnsi="宋体" w:eastAsia="宋体"/>
          <w:b/>
          <w:sz w:val="36"/>
          <w:szCs w:val="36"/>
        </w:rPr>
      </w:pPr>
    </w:p>
    <w:p w14:paraId="14E60F52">
      <w:pPr>
        <w:jc w:val="center"/>
        <w:rPr>
          <w:rFonts w:ascii="宋体" w:hAnsi="宋体" w:eastAsia="宋体"/>
          <w:b/>
          <w:sz w:val="36"/>
          <w:szCs w:val="36"/>
        </w:rPr>
      </w:pPr>
    </w:p>
    <w:p w14:paraId="21A393BA">
      <w:pPr>
        <w:jc w:val="center"/>
        <w:rPr>
          <w:rFonts w:ascii="宋体" w:hAnsi="宋体" w:eastAsia="宋体"/>
          <w:b/>
          <w:sz w:val="36"/>
          <w:szCs w:val="36"/>
        </w:rPr>
      </w:pPr>
    </w:p>
    <w:p w14:paraId="49473750">
      <w:pPr>
        <w:jc w:val="center"/>
        <w:rPr>
          <w:rFonts w:ascii="宋体" w:hAnsi="宋体" w:eastAsia="宋体"/>
          <w:b/>
          <w:sz w:val="36"/>
          <w:szCs w:val="36"/>
        </w:rPr>
      </w:pPr>
    </w:p>
    <w:p w14:paraId="119FCE1A">
      <w:pPr>
        <w:jc w:val="center"/>
        <w:rPr>
          <w:rFonts w:ascii="宋体" w:hAnsi="宋体" w:eastAsia="宋体"/>
          <w:b/>
          <w:sz w:val="36"/>
          <w:szCs w:val="36"/>
        </w:rPr>
      </w:pPr>
    </w:p>
    <w:p w14:paraId="2158D37A">
      <w:pPr>
        <w:jc w:val="center"/>
        <w:rPr>
          <w:rFonts w:ascii="宋体" w:hAnsi="宋体" w:eastAsia="宋体"/>
          <w:b/>
          <w:sz w:val="36"/>
          <w:szCs w:val="36"/>
        </w:rPr>
      </w:pPr>
    </w:p>
    <w:p w14:paraId="6D87159A">
      <w:pPr>
        <w:jc w:val="center"/>
        <w:rPr>
          <w:rFonts w:ascii="宋体" w:hAnsi="宋体" w:eastAsia="宋体"/>
          <w:b/>
          <w:sz w:val="36"/>
          <w:szCs w:val="36"/>
        </w:rPr>
      </w:pPr>
    </w:p>
    <w:p w14:paraId="7BBB1599">
      <w:pPr>
        <w:jc w:val="center"/>
        <w:rPr>
          <w:rFonts w:ascii="宋体" w:hAnsi="宋体" w:eastAsia="宋体"/>
          <w:b/>
          <w:sz w:val="36"/>
          <w:szCs w:val="36"/>
        </w:rPr>
      </w:pPr>
    </w:p>
    <w:p w14:paraId="34DC9264">
      <w:pPr>
        <w:numPr>
          <w:ilvl w:val="0"/>
          <w:numId w:val="0"/>
        </w:numPr>
        <w:jc w:val="center"/>
        <w:rPr>
          <w:rFonts w:hint="eastAsia" w:ascii="宋体" w:hAnsi="宋体" w:eastAsia="宋体"/>
          <w:b/>
          <w:sz w:val="32"/>
          <w:szCs w:val="32"/>
          <w:lang w:eastAsia="zh-CN"/>
        </w:rPr>
      </w:pPr>
    </w:p>
    <w:p w14:paraId="74885175">
      <w:pPr>
        <w:numPr>
          <w:ilvl w:val="0"/>
          <w:numId w:val="0"/>
        </w:numPr>
        <w:jc w:val="center"/>
        <w:rPr>
          <w:sz w:val="32"/>
          <w:szCs w:val="32"/>
        </w:rPr>
      </w:pPr>
      <w:r>
        <w:rPr>
          <w:rFonts w:hint="eastAsia" w:ascii="宋体" w:hAnsi="宋体" w:eastAsia="宋体"/>
          <w:b/>
          <w:sz w:val="32"/>
          <w:szCs w:val="32"/>
          <w:lang w:eastAsia="zh-CN"/>
        </w:rPr>
        <w:t>第一章</w:t>
      </w:r>
      <w:r>
        <w:rPr>
          <w:rFonts w:hint="eastAsia" w:ascii="宋体" w:hAnsi="宋体" w:eastAsia="宋体"/>
          <w:b/>
          <w:sz w:val="32"/>
          <w:szCs w:val="32"/>
          <w:lang w:val="en-US" w:eastAsia="zh-CN"/>
        </w:rPr>
        <w:t xml:space="preserve">   </w:t>
      </w:r>
      <w:r>
        <w:rPr>
          <w:rFonts w:hint="eastAsia" w:ascii="宋体" w:hAnsi="宋体" w:eastAsia="宋体"/>
          <w:b/>
          <w:sz w:val="32"/>
          <w:szCs w:val="32"/>
        </w:rPr>
        <w:t>遴选公告</w:t>
      </w:r>
    </w:p>
    <w:p w14:paraId="6F00AA9A">
      <w:pPr>
        <w:widowControl/>
        <w:spacing w:line="520" w:lineRule="exact"/>
        <w:ind w:firstLine="420" w:firstLineChars="200"/>
        <w:rPr>
          <w:rFonts w:hint="eastAsia" w:ascii="宋体" w:hAnsi="宋体" w:eastAsia="宋体" w:cs="宋体"/>
          <w:bCs/>
          <w:sz w:val="21"/>
          <w:szCs w:val="21"/>
          <w:lang w:eastAsia="zh-CN"/>
        </w:rPr>
      </w:pPr>
      <w:r>
        <w:rPr>
          <w:rFonts w:hint="eastAsia" w:ascii="宋体" w:hAnsi="宋体" w:eastAsia="宋体" w:cs="宋体"/>
          <w:bCs/>
          <w:sz w:val="21"/>
          <w:szCs w:val="21"/>
          <w:lang w:val="en-US" w:eastAsia="zh-CN"/>
        </w:rPr>
        <w:t>经医院“三重一大”会议讨论，决定对</w:t>
      </w:r>
      <w:r>
        <w:rPr>
          <w:rFonts w:hint="eastAsia" w:ascii="宋体" w:hAnsi="宋体" w:eastAsia="宋体" w:cs="宋体"/>
          <w:bCs/>
          <w:sz w:val="21"/>
          <w:szCs w:val="21"/>
          <w:u w:val="single"/>
          <w:lang w:eastAsia="zh-CN"/>
        </w:rPr>
        <w:t>义乌市稠江街道</w:t>
      </w:r>
      <w:r>
        <w:rPr>
          <w:rFonts w:hint="eastAsia" w:ascii="宋体" w:hAnsi="宋体" w:eastAsia="宋体" w:cs="宋体"/>
          <w:bCs/>
          <w:sz w:val="21"/>
          <w:szCs w:val="21"/>
          <w:u w:val="single"/>
          <w:lang w:val="en-US" w:eastAsia="zh-CN"/>
        </w:rPr>
        <w:t>社区卫生服务中心义齿加工供应商采购项目</w:t>
      </w:r>
      <w:r>
        <w:rPr>
          <w:rFonts w:hint="eastAsia" w:ascii="宋体" w:hAnsi="宋体" w:eastAsia="宋体" w:cs="宋体"/>
          <w:bCs/>
          <w:sz w:val="21"/>
          <w:szCs w:val="21"/>
          <w:lang w:val="en-US" w:eastAsia="zh-CN"/>
        </w:rPr>
        <w:t>进行遴选</w:t>
      </w:r>
      <w:r>
        <w:rPr>
          <w:rFonts w:hint="eastAsia" w:ascii="宋体" w:hAnsi="宋体" w:eastAsia="宋体" w:cs="宋体"/>
          <w:bCs/>
          <w:sz w:val="21"/>
          <w:szCs w:val="21"/>
          <w:lang w:eastAsia="zh-CN"/>
        </w:rPr>
        <w:t>，欢迎</w:t>
      </w:r>
      <w:r>
        <w:rPr>
          <w:rFonts w:hint="eastAsia" w:ascii="宋体" w:hAnsi="宋体" w:eastAsia="宋体" w:cs="宋体"/>
          <w:bCs/>
          <w:sz w:val="21"/>
          <w:szCs w:val="21"/>
          <w:lang w:val="en-US" w:eastAsia="zh-CN"/>
        </w:rPr>
        <w:t>有意向的公司积极</w:t>
      </w:r>
      <w:r>
        <w:rPr>
          <w:rFonts w:hint="eastAsia" w:ascii="宋体" w:hAnsi="宋体" w:eastAsia="宋体" w:cs="宋体"/>
          <w:bCs/>
          <w:sz w:val="21"/>
          <w:szCs w:val="21"/>
          <w:lang w:eastAsia="zh-CN"/>
        </w:rPr>
        <w:t>投标。</w:t>
      </w:r>
    </w:p>
    <w:p w14:paraId="1B586C92">
      <w:pPr>
        <w:widowControl/>
        <w:numPr>
          <w:ilvl w:val="0"/>
          <w:numId w:val="0"/>
        </w:numPr>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color w:val="000000"/>
          <w:sz w:val="21"/>
          <w:szCs w:val="21"/>
          <w:lang w:val="en-US" w:eastAsia="zh-CN" w:bidi="zh-CN"/>
        </w:rPr>
        <w:t>一、</w:t>
      </w:r>
      <w:r>
        <w:rPr>
          <w:rFonts w:hint="eastAsia" w:ascii="宋体" w:hAnsi="宋体" w:eastAsia="宋体" w:cs="宋体"/>
          <w:b/>
          <w:bCs/>
          <w:sz w:val="21"/>
          <w:szCs w:val="21"/>
          <w:highlight w:val="none"/>
          <w:lang w:val="en-US" w:eastAsia="zh-CN"/>
        </w:rPr>
        <w:t>项目名称</w:t>
      </w:r>
    </w:p>
    <w:p w14:paraId="179D9FA1">
      <w:pPr>
        <w:widowControl/>
        <w:numPr>
          <w:ilvl w:val="0"/>
          <w:numId w:val="0"/>
        </w:numPr>
        <w:spacing w:line="555" w:lineRule="atLeast"/>
        <w:ind w:firstLine="420" w:firstLineChars="200"/>
        <w:outlineLvl w:val="4"/>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义齿加工供应商采购项目</w:t>
      </w:r>
    </w:p>
    <w:p w14:paraId="6C41297D">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二、采购编号</w:t>
      </w:r>
    </w:p>
    <w:p w14:paraId="1E66F6F7">
      <w:pPr>
        <w:widowControl/>
        <w:spacing w:line="520" w:lineRule="exact"/>
        <w:ind w:firstLine="420" w:firstLineChars="200"/>
        <w:rPr>
          <w:rFonts w:hint="default" w:ascii="宋体" w:hAnsi="宋体" w:eastAsia="宋体" w:cs="宋体"/>
          <w:bCs/>
          <w:sz w:val="21"/>
          <w:szCs w:val="21"/>
          <w:highlight w:val="none"/>
          <w:u w:val="single"/>
          <w:lang w:val="en-US" w:eastAsia="zh-CN"/>
        </w:rPr>
      </w:pPr>
      <w:r>
        <w:rPr>
          <w:rFonts w:hint="eastAsia" w:ascii="宋体" w:hAnsi="宋体" w:eastAsia="宋体" w:cs="宋体"/>
          <w:bCs/>
          <w:sz w:val="21"/>
          <w:szCs w:val="21"/>
          <w:u w:val="single"/>
          <w:lang w:val="en-US" w:eastAsia="zh-CN"/>
        </w:rPr>
        <w:t>CJYQCG2025</w:t>
      </w:r>
      <w:r>
        <w:rPr>
          <w:rFonts w:hint="eastAsia" w:ascii="宋体" w:hAnsi="宋体" w:eastAsia="宋体" w:cs="宋体"/>
          <w:bCs/>
          <w:sz w:val="21"/>
          <w:szCs w:val="21"/>
          <w:highlight w:val="none"/>
          <w:u w:val="single"/>
          <w:lang w:val="en-US" w:eastAsia="zh-CN"/>
        </w:rPr>
        <w:t>16</w:t>
      </w:r>
    </w:p>
    <w:p w14:paraId="28F7C566">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三、采购需求</w:t>
      </w:r>
    </w:p>
    <w:p w14:paraId="31BFFC2F">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采购内容为口腔科义齿代加工（详见附件）</w:t>
      </w:r>
    </w:p>
    <w:p w14:paraId="6E3787B7">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四、投标人资质要求</w:t>
      </w:r>
    </w:p>
    <w:p w14:paraId="0A34E5D7">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1.投标人应具有合法取得的医疗器械生产许可证照或经营许可证照(经销商)，以及开展市场经营活动所必需的相关资质。</w:t>
      </w:r>
    </w:p>
    <w:p w14:paraId="2F13273C">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2.投标人应为义齿生产商，或获得生产商合法有效授权的（授权链条完整可追溯）。生产商直接投标的，无需提供经销授权。</w:t>
      </w:r>
    </w:p>
    <w:p w14:paraId="7EFEDDF7">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3.投标人商业信誉良好，经营行为规范，投标报名前三年内无行贿记录。应具有履行合同及时供货的能力，并具有良好的售后服务能力。</w:t>
      </w:r>
    </w:p>
    <w:p w14:paraId="7B32F8F0">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4.本项目不允许联合体投标。</w:t>
      </w:r>
    </w:p>
    <w:p w14:paraId="71E95F95">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五、投标文件的编写要求</w:t>
      </w:r>
    </w:p>
    <w:p w14:paraId="59EE7AE8">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1.投标商应按上述要求详细编写，如有遗漏将影响到投标文件的完整性和有效性，可能导致废标。</w:t>
      </w:r>
    </w:p>
    <w:p w14:paraId="65DC6660">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2.投标商应准备5份投标文件，其中1份正本4份副本。并注明“正本”和“副本”字样。</w:t>
      </w:r>
    </w:p>
    <w:p w14:paraId="7E364370">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3.所有文件需加盖“单位公章”，密封档案袋内，盖骑缝章。</w:t>
      </w:r>
    </w:p>
    <w:p w14:paraId="7358C97E">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六、评定方法及原则</w:t>
      </w:r>
    </w:p>
    <w:p w14:paraId="5DA6071B">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谈判程序以及评标原则。</w:t>
      </w:r>
    </w:p>
    <w:p w14:paraId="29B9D183">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1.医院采购小组根据投标单位资质资信、产品质量、投标价格和售后服务承诺等因素综合评价，最后确定中标者。</w:t>
      </w:r>
    </w:p>
    <w:p w14:paraId="5E37376F">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2.符合用户要求的前提下，坚持质量优先，价格合理原则（不承诺以最低投标价中标）。</w:t>
      </w:r>
    </w:p>
    <w:p w14:paraId="75908BA2">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3.不论投标结果如何，投标人的投标文件均不退回，且不对未中标单位作未中标解释。投标人在投标过程中产生的一切费用，均由投标方自己承担。</w:t>
      </w:r>
    </w:p>
    <w:p w14:paraId="1A6E591D">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七</w:t>
      </w:r>
      <w:r>
        <w:rPr>
          <w:rFonts w:hint="default"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招标文件发放方式</w:t>
      </w:r>
    </w:p>
    <w:p w14:paraId="6A15861E">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zh-CN" w:eastAsia="zh-CN"/>
        </w:rPr>
        <w:t>义乌市中心医院医共体采招平台下载获取。</w:t>
      </w:r>
    </w:p>
    <w:p w14:paraId="735ECA2C">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八</w:t>
      </w:r>
      <w:r>
        <w:rPr>
          <w:rFonts w:hint="default"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投标时间和地点</w:t>
      </w:r>
    </w:p>
    <w:p w14:paraId="600BA0E1">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投标单位应于2026年5月19日11:30将投标文件密封交到投标地点。</w:t>
      </w:r>
    </w:p>
    <w:p w14:paraId="53D1527A">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投标地点：义乌市稠江街道社区卫生服务中心1号楼六楼总务科</w:t>
      </w:r>
    </w:p>
    <w:p w14:paraId="6F554F5B">
      <w:pPr>
        <w:widowControl/>
        <w:spacing w:line="555" w:lineRule="atLeast"/>
        <w:ind w:firstLine="422" w:firstLineChars="200"/>
        <w:outlineLvl w:val="4"/>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九</w:t>
      </w:r>
      <w:r>
        <w:rPr>
          <w:rFonts w:hint="default" w:ascii="宋体" w:hAnsi="宋体" w:eastAsia="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开标时间和地点</w:t>
      </w:r>
    </w:p>
    <w:p w14:paraId="5767E19B">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开标时间：2026年5月19日 14:00</w:t>
      </w:r>
    </w:p>
    <w:p w14:paraId="22B74C6E">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开标地点：义乌市稠江街道社区卫生服务中心1号楼六楼小会议室</w:t>
      </w:r>
    </w:p>
    <w:p w14:paraId="1A9A0673">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联系地址和电话：</w:t>
      </w:r>
    </w:p>
    <w:p w14:paraId="4C6C5745">
      <w:pPr>
        <w:widowControl/>
        <w:spacing w:line="520" w:lineRule="exact"/>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地  址：义乌市稠江街道永顺路31号</w:t>
      </w:r>
    </w:p>
    <w:p w14:paraId="0F193AA3">
      <w:pPr>
        <w:widowControl/>
        <w:spacing w:line="520" w:lineRule="exact"/>
        <w:ind w:firstLine="420" w:firstLineChars="200"/>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联系电话：0579-89922953</w:t>
      </w:r>
    </w:p>
    <w:p w14:paraId="0DB5EE1E">
      <w:pPr>
        <w:widowControl/>
        <w:spacing w:line="555" w:lineRule="atLeast"/>
        <w:ind w:firstLine="555"/>
        <w:outlineLvl w:val="4"/>
        <w:rPr>
          <w:rFonts w:hint="eastAsia" w:ascii="宋体" w:hAnsi="宋体" w:eastAsia="宋体" w:cs="宋体"/>
          <w:b/>
          <w:bCs/>
          <w:sz w:val="21"/>
          <w:szCs w:val="21"/>
          <w:highlight w:val="none"/>
          <w:lang w:val="en-US" w:eastAsia="zh-CN"/>
        </w:rPr>
      </w:pPr>
    </w:p>
    <w:p w14:paraId="42C0DB4F">
      <w:pPr>
        <w:widowControl/>
        <w:spacing w:line="520" w:lineRule="exact"/>
        <w:rPr>
          <w:rFonts w:hint="eastAsia" w:ascii="宋体" w:hAnsi="宋体" w:eastAsia="宋体" w:cs="宋体"/>
          <w:bCs/>
          <w:sz w:val="21"/>
          <w:szCs w:val="21"/>
          <w:lang w:val="en-US" w:eastAsia="zh-CN"/>
        </w:rPr>
      </w:pPr>
    </w:p>
    <w:p w14:paraId="122FED23"/>
    <w:p w14:paraId="71C71714">
      <w:pPr>
        <w:widowControl/>
        <w:spacing w:line="555" w:lineRule="atLeast"/>
        <w:jc w:val="center"/>
        <w:outlineLvl w:val="4"/>
        <w:rPr>
          <w:rFonts w:hint="eastAsia" w:ascii="宋体" w:hAnsi="宋体" w:eastAsia="宋体"/>
          <w:b/>
          <w:sz w:val="32"/>
          <w:szCs w:val="32"/>
          <w:lang w:eastAsia="zh-CN"/>
        </w:rPr>
      </w:pPr>
    </w:p>
    <w:p w14:paraId="789ED2A1">
      <w:pPr>
        <w:widowControl/>
        <w:spacing w:line="555" w:lineRule="atLeast"/>
        <w:jc w:val="center"/>
        <w:outlineLvl w:val="4"/>
        <w:rPr>
          <w:rFonts w:hint="eastAsia" w:ascii="宋体" w:hAnsi="宋体" w:eastAsia="宋体"/>
          <w:b/>
          <w:sz w:val="32"/>
          <w:szCs w:val="32"/>
          <w:lang w:eastAsia="zh-CN"/>
        </w:rPr>
      </w:pPr>
    </w:p>
    <w:p w14:paraId="769B779B">
      <w:pPr>
        <w:widowControl/>
        <w:spacing w:line="555" w:lineRule="atLeast"/>
        <w:jc w:val="center"/>
        <w:outlineLvl w:val="4"/>
        <w:rPr>
          <w:rFonts w:hint="eastAsia" w:ascii="宋体" w:hAnsi="宋体" w:eastAsia="宋体"/>
          <w:b/>
          <w:sz w:val="32"/>
          <w:szCs w:val="32"/>
          <w:lang w:eastAsia="zh-CN"/>
        </w:rPr>
      </w:pPr>
    </w:p>
    <w:p w14:paraId="297DA14A">
      <w:pPr>
        <w:widowControl/>
        <w:spacing w:line="555" w:lineRule="atLeast"/>
        <w:jc w:val="center"/>
        <w:outlineLvl w:val="4"/>
        <w:rPr>
          <w:rFonts w:hint="eastAsia" w:ascii="宋体" w:hAnsi="宋体" w:eastAsia="宋体"/>
          <w:b/>
          <w:sz w:val="32"/>
          <w:szCs w:val="32"/>
          <w:lang w:eastAsia="zh-CN"/>
        </w:rPr>
      </w:pPr>
    </w:p>
    <w:p w14:paraId="33D64940">
      <w:pPr>
        <w:widowControl/>
        <w:spacing w:line="555" w:lineRule="atLeast"/>
        <w:jc w:val="center"/>
        <w:outlineLvl w:val="4"/>
        <w:rPr>
          <w:rFonts w:hint="eastAsia" w:ascii="宋体" w:hAnsi="宋体" w:eastAsia="宋体"/>
          <w:b/>
          <w:sz w:val="32"/>
          <w:szCs w:val="32"/>
          <w:lang w:eastAsia="zh-CN"/>
        </w:rPr>
      </w:pPr>
    </w:p>
    <w:p w14:paraId="127896D5">
      <w:pPr>
        <w:widowControl/>
        <w:spacing w:line="555" w:lineRule="atLeast"/>
        <w:jc w:val="center"/>
        <w:outlineLvl w:val="4"/>
        <w:rPr>
          <w:rFonts w:hint="eastAsia" w:ascii="宋体" w:hAnsi="宋体" w:eastAsia="宋体"/>
          <w:b/>
          <w:sz w:val="32"/>
          <w:szCs w:val="32"/>
          <w:lang w:eastAsia="zh-CN"/>
        </w:rPr>
      </w:pPr>
    </w:p>
    <w:p w14:paraId="0F286E2E">
      <w:pPr>
        <w:widowControl/>
        <w:spacing w:line="555" w:lineRule="atLeast"/>
        <w:jc w:val="center"/>
        <w:outlineLvl w:val="4"/>
        <w:rPr>
          <w:rFonts w:hint="eastAsia" w:ascii="宋体" w:hAnsi="宋体" w:eastAsia="宋体"/>
          <w:b/>
          <w:sz w:val="32"/>
          <w:szCs w:val="32"/>
          <w:lang w:eastAsia="zh-CN"/>
        </w:rPr>
      </w:pPr>
    </w:p>
    <w:p w14:paraId="7108DD02">
      <w:pPr>
        <w:widowControl/>
        <w:spacing w:line="555" w:lineRule="atLeast"/>
        <w:jc w:val="center"/>
        <w:outlineLvl w:val="4"/>
        <w:rPr>
          <w:rFonts w:hint="eastAsia" w:ascii="宋体" w:hAnsi="宋体" w:eastAsia="宋体"/>
          <w:b/>
          <w:sz w:val="32"/>
          <w:szCs w:val="32"/>
          <w:lang w:eastAsia="zh-CN"/>
        </w:rPr>
      </w:pPr>
    </w:p>
    <w:p w14:paraId="279E5EFE">
      <w:pPr>
        <w:widowControl/>
        <w:spacing w:line="555" w:lineRule="atLeast"/>
        <w:jc w:val="center"/>
        <w:outlineLvl w:val="4"/>
        <w:rPr>
          <w:rFonts w:hint="eastAsia" w:ascii="宋体" w:hAnsi="宋体" w:eastAsia="宋体"/>
          <w:b/>
          <w:sz w:val="32"/>
          <w:szCs w:val="32"/>
          <w:lang w:eastAsia="zh-CN"/>
        </w:rPr>
      </w:pPr>
    </w:p>
    <w:p w14:paraId="256093DE">
      <w:pPr>
        <w:widowControl/>
        <w:spacing w:line="555" w:lineRule="atLeast"/>
        <w:jc w:val="center"/>
        <w:outlineLvl w:val="4"/>
        <w:rPr>
          <w:rFonts w:hint="eastAsia" w:ascii="宋体" w:hAnsi="宋体" w:eastAsia="宋体"/>
          <w:b/>
          <w:sz w:val="32"/>
          <w:szCs w:val="32"/>
          <w:lang w:eastAsia="zh-CN"/>
        </w:rPr>
      </w:pPr>
      <w:r>
        <w:rPr>
          <w:rFonts w:hint="eastAsia" w:ascii="宋体" w:hAnsi="宋体" w:eastAsia="宋体"/>
          <w:b/>
          <w:sz w:val="32"/>
          <w:szCs w:val="32"/>
          <w:lang w:eastAsia="zh-CN"/>
        </w:rPr>
        <w:t>第二章 遴选内容及相关要求</w:t>
      </w:r>
      <w:bookmarkStart w:id="0" w:name="bookmark3"/>
    </w:p>
    <w:p w14:paraId="69ABE25B">
      <w:pPr>
        <w:keepNext w:val="0"/>
        <w:keepLines w:val="0"/>
        <w:pageBreakBefore w:val="0"/>
        <w:widowControl/>
        <w:kinsoku/>
        <w:wordWrap/>
        <w:overflowPunct/>
        <w:topLinePunct w:val="0"/>
        <w:autoSpaceDE/>
        <w:autoSpaceDN/>
        <w:bidi w:val="0"/>
        <w:adjustRightInd/>
        <w:snapToGrid/>
        <w:spacing w:line="560" w:lineRule="exact"/>
        <w:ind w:firstLine="422" w:firstLineChars="200"/>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一、招标内容及相关事项</w:t>
      </w:r>
      <w:bookmarkEnd w:id="0"/>
    </w:p>
    <w:p w14:paraId="7FF39B0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outlineLvl w:val="4"/>
        <w:rPr>
          <w:rFonts w:hint="eastAsia" w:ascii="宋体" w:hAnsi="宋体" w:eastAsia="宋体"/>
          <w:sz w:val="21"/>
          <w:szCs w:val="21"/>
          <w:highlight w:val="none"/>
          <w:lang w:eastAsia="zh-CN"/>
        </w:rPr>
      </w:pPr>
      <w:r>
        <w:rPr>
          <w:rFonts w:hint="eastAsia" w:ascii="宋体" w:hAnsi="宋体" w:eastAsia="宋体"/>
          <w:sz w:val="21"/>
          <w:szCs w:val="21"/>
          <w:highlight w:val="none"/>
        </w:rPr>
        <w:t>1.招标内容：</w:t>
      </w:r>
      <w:r>
        <w:rPr>
          <w:rFonts w:hint="eastAsia" w:ascii="宋体" w:hAnsi="宋体" w:eastAsia="宋体" w:cs="宋体"/>
          <w:bCs/>
          <w:sz w:val="21"/>
          <w:szCs w:val="21"/>
          <w:lang w:val="en-US" w:eastAsia="zh-CN"/>
        </w:rPr>
        <w:t>义齿加工供应商采购项目</w:t>
      </w:r>
      <w:r>
        <w:rPr>
          <w:rFonts w:hint="eastAsia" w:ascii="宋体" w:hAnsi="宋体" w:eastAsia="宋体"/>
          <w:sz w:val="21"/>
          <w:szCs w:val="21"/>
          <w:highlight w:val="none"/>
          <w:lang w:eastAsia="zh-CN"/>
        </w:rPr>
        <w:t>；</w:t>
      </w:r>
    </w:p>
    <w:p w14:paraId="1EE84FCA">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rPr>
          <w:rFonts w:ascii="宋体" w:hAnsi="宋体" w:eastAsia="宋体"/>
          <w:sz w:val="21"/>
          <w:szCs w:val="21"/>
          <w:highlight w:val="none"/>
        </w:rPr>
      </w:pPr>
      <w:r>
        <w:rPr>
          <w:rFonts w:hint="eastAsia" w:ascii="宋体" w:hAnsi="宋体" w:eastAsia="宋体"/>
          <w:sz w:val="21"/>
          <w:szCs w:val="21"/>
          <w:highlight w:val="none"/>
        </w:rPr>
        <w:t>2.合同期限：暂定</w:t>
      </w: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年。合同期满</w:t>
      </w:r>
      <w:r>
        <w:rPr>
          <w:rFonts w:hint="eastAsia" w:ascii="宋体" w:hAnsi="宋体" w:eastAsia="宋体"/>
          <w:sz w:val="21"/>
          <w:szCs w:val="21"/>
          <w:highlight w:val="none"/>
          <w:lang w:eastAsia="zh-CN"/>
        </w:rPr>
        <w:t>后，乙方服务符合甲方要求，可续签一年。</w:t>
      </w:r>
      <w:r>
        <w:rPr>
          <w:rFonts w:hint="eastAsia" w:ascii="宋体" w:hAnsi="宋体" w:eastAsia="宋体"/>
          <w:sz w:val="21"/>
          <w:szCs w:val="21"/>
          <w:highlight w:val="none"/>
        </w:rPr>
        <w:t>如遇国家或上级部门统一招标，该合同自行终止。</w:t>
      </w:r>
    </w:p>
    <w:p w14:paraId="181DEECD">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1" w:name="bookmark4"/>
      <w:r>
        <w:rPr>
          <w:rFonts w:hint="eastAsia" w:ascii="宋体" w:hAnsi="宋体" w:eastAsia="宋体" w:cs="宋体"/>
          <w:b/>
          <w:bCs/>
          <w:sz w:val="21"/>
          <w:szCs w:val="21"/>
        </w:rPr>
        <w:t>二、服务要求</w:t>
      </w:r>
      <w:bookmarkEnd w:id="1"/>
    </w:p>
    <w:p w14:paraId="61EC8BD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投标方除满足遴选公告所述的资质要求外，还应在投标文件中承诺以下服务条款：</w:t>
      </w:r>
    </w:p>
    <w:p w14:paraId="71FEDDC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lang w:eastAsia="zh-CN"/>
        </w:rPr>
      </w:pPr>
      <w:bookmarkStart w:id="2" w:name="bookmark5"/>
      <w:r>
        <w:rPr>
          <w:rFonts w:hint="eastAsia" w:ascii="宋体" w:hAnsi="宋体" w:eastAsia="宋体"/>
          <w:sz w:val="21"/>
          <w:szCs w:val="21"/>
          <w:highlight w:val="none"/>
        </w:rPr>
        <w:t>1</w:t>
      </w:r>
      <w:r>
        <w:rPr>
          <w:rFonts w:hint="eastAsia" w:ascii="宋体" w:hAnsi="宋体" w:eastAsia="宋体"/>
          <w:sz w:val="21"/>
          <w:szCs w:val="21"/>
          <w:highlight w:val="none"/>
          <w:lang w:val="en-US" w:eastAsia="zh-CN"/>
        </w:rPr>
        <w:t>.</w:t>
      </w:r>
      <w:r>
        <w:rPr>
          <w:rFonts w:hint="eastAsia" w:ascii="宋体" w:hAnsi="宋体" w:eastAsia="宋体"/>
          <w:sz w:val="21"/>
          <w:szCs w:val="21"/>
        </w:rPr>
        <w:t>供应商提供的口腔义齿必须符合国家颁布的标准和相应的规定</w:t>
      </w:r>
      <w:r>
        <w:rPr>
          <w:rFonts w:hint="eastAsia" w:ascii="宋体" w:hAnsi="宋体" w:eastAsia="宋体"/>
          <w:sz w:val="21"/>
          <w:szCs w:val="21"/>
          <w:lang w:eastAsia="zh-CN"/>
        </w:rPr>
        <w:t>；</w:t>
      </w:r>
    </w:p>
    <w:p w14:paraId="0A00C51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w:t>
      </w:r>
      <w:r>
        <w:rPr>
          <w:rFonts w:hint="eastAsia" w:ascii="宋体" w:hAnsi="宋体" w:eastAsia="宋体"/>
          <w:sz w:val="21"/>
          <w:szCs w:val="21"/>
        </w:rPr>
        <w:t>供应商所提供的必须是其合法生产的口腔义齿，并能按照合同规定及时供货。</w:t>
      </w:r>
    </w:p>
    <w:p w14:paraId="43BA0086">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三、投标须知</w:t>
      </w:r>
      <w:bookmarkEnd w:id="2"/>
    </w:p>
    <w:p w14:paraId="142FC3BA">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3" w:name="bookmark6"/>
      <w:r>
        <w:rPr>
          <w:rFonts w:hint="eastAsia" w:ascii="宋体" w:hAnsi="宋体" w:eastAsia="宋体"/>
          <w:sz w:val="21"/>
          <w:szCs w:val="21"/>
          <w:lang w:eastAsia="zh-CN"/>
        </w:rPr>
        <w:t>（</w:t>
      </w:r>
      <w:r>
        <w:rPr>
          <w:rFonts w:hint="eastAsia" w:ascii="宋体" w:hAnsi="宋体" w:eastAsia="宋体"/>
          <w:sz w:val="21"/>
          <w:szCs w:val="21"/>
          <w:lang w:val="en-US" w:eastAsia="zh-CN"/>
        </w:rPr>
        <w:t>一</w:t>
      </w:r>
      <w:r>
        <w:rPr>
          <w:rFonts w:hint="eastAsia" w:ascii="宋体" w:hAnsi="宋体" w:eastAsia="宋体"/>
          <w:sz w:val="21"/>
          <w:szCs w:val="21"/>
          <w:lang w:eastAsia="zh-CN"/>
        </w:rPr>
        <w:t>）</w:t>
      </w:r>
      <w:r>
        <w:rPr>
          <w:rFonts w:hint="eastAsia" w:ascii="宋体" w:hAnsi="宋体" w:eastAsia="宋体"/>
          <w:sz w:val="21"/>
          <w:szCs w:val="21"/>
        </w:rPr>
        <w:t>投标文件的语言及度量衡单位</w:t>
      </w:r>
      <w:bookmarkEnd w:id="3"/>
    </w:p>
    <w:p w14:paraId="374A4B9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投标文件和与投标有关的所有文件均应使用汉语。除相关规范另有规定外，投标文件使用的度量衡单位，均采用中华人民共和国法定计量单位。</w:t>
      </w:r>
    </w:p>
    <w:p w14:paraId="02274F7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lang w:eastAsia="zh-CN"/>
        </w:rPr>
        <w:t>（</w:t>
      </w:r>
      <w:r>
        <w:rPr>
          <w:rFonts w:hint="eastAsia" w:ascii="宋体" w:hAnsi="宋体" w:eastAsia="宋体"/>
          <w:sz w:val="21"/>
          <w:szCs w:val="21"/>
        </w:rPr>
        <w:t>二</w:t>
      </w:r>
      <w:r>
        <w:rPr>
          <w:rFonts w:hint="eastAsia" w:ascii="宋体" w:hAnsi="宋体" w:eastAsia="宋体"/>
          <w:sz w:val="21"/>
          <w:szCs w:val="21"/>
          <w:lang w:eastAsia="zh-CN"/>
        </w:rPr>
        <w:t>）</w:t>
      </w:r>
      <w:r>
        <w:rPr>
          <w:rFonts w:hint="eastAsia" w:ascii="宋体" w:hAnsi="宋体" w:eastAsia="宋体"/>
          <w:sz w:val="21"/>
          <w:szCs w:val="21"/>
        </w:rPr>
        <w:t>对投标文件的要求</w:t>
      </w:r>
    </w:p>
    <w:p w14:paraId="4F36CC6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1.投标人应仔细阅读招标文件，了解招标文件的要求，在完全了解招标项目的技术要求和商务要求后，编制投标文件。</w:t>
      </w:r>
    </w:p>
    <w:p w14:paraId="37F50FB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2.在招标文件对技术要求中，投标人必须充分应答和满足用户的强制性需求，如“★”等，否则将导致废标。</w:t>
      </w:r>
    </w:p>
    <w:p w14:paraId="3247F65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3.编制的投标文件对招标文件中有关条款未提出异议的，均被视为接受和同意。</w:t>
      </w:r>
    </w:p>
    <w:p w14:paraId="1D8BFC7A">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4" w:name="bookmark7"/>
      <w:r>
        <w:rPr>
          <w:rFonts w:hint="eastAsia" w:ascii="宋体" w:hAnsi="宋体" w:eastAsia="宋体"/>
          <w:sz w:val="21"/>
          <w:szCs w:val="21"/>
        </w:rPr>
        <w:t>(三）投标文件的组成</w:t>
      </w:r>
      <w:bookmarkEnd w:id="4"/>
    </w:p>
    <w:p w14:paraId="75A9968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1.招标文件“投标文件格式”所列的内容、格式及其投标人认为有必要提供的其他文件。</w:t>
      </w:r>
    </w:p>
    <w:p w14:paraId="4213D675">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r>
        <w:rPr>
          <w:rFonts w:hint="eastAsia" w:ascii="宋体" w:hAnsi="宋体" w:eastAsia="宋体"/>
          <w:b/>
          <w:bCs/>
          <w:sz w:val="21"/>
          <w:szCs w:val="21"/>
        </w:rPr>
        <w:t>★2.递交的投标文件应分为技术标和商务标，技术标为除商务报价外的所有内容，且技术标和商务标分开密封，技术标（含资信部分与技术部分）不得含商务报价，否则作无效标处理。</w:t>
      </w:r>
    </w:p>
    <w:p w14:paraId="0D3104E5">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5" w:name="bookmark8"/>
      <w:r>
        <w:rPr>
          <w:rFonts w:hint="eastAsia" w:ascii="宋体" w:hAnsi="宋体" w:eastAsia="宋体"/>
          <w:b/>
          <w:bCs/>
          <w:sz w:val="21"/>
          <w:szCs w:val="21"/>
        </w:rPr>
        <w:t>3.技术标：</w:t>
      </w:r>
      <w:bookmarkEnd w:id="5"/>
    </w:p>
    <w:p w14:paraId="6DBC1941">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sz w:val="21"/>
          <w:szCs w:val="21"/>
        </w:rPr>
      </w:pPr>
      <w:bookmarkStart w:id="6" w:name="bookmark9"/>
      <w:r>
        <w:rPr>
          <w:rFonts w:hint="eastAsia" w:ascii="宋体" w:hAnsi="宋体" w:eastAsia="宋体"/>
          <w:b/>
          <w:bCs/>
          <w:sz w:val="21"/>
          <w:szCs w:val="21"/>
        </w:rPr>
        <w:t>应包括下列内容（并不仅限于以下）并应按照顺序装订成册，复印件需加盖单位公章，提供的所有证书应在有效期内。</w:t>
      </w:r>
      <w:bookmarkEnd w:id="6"/>
    </w:p>
    <w:p w14:paraId="31755CF8">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7" w:name="bookmark10"/>
      <w:r>
        <w:rPr>
          <w:rFonts w:hint="eastAsia" w:ascii="宋体" w:hAnsi="宋体" w:eastAsia="宋体"/>
          <w:b/>
          <w:bCs/>
          <w:sz w:val="21"/>
          <w:szCs w:val="21"/>
        </w:rPr>
        <w:t>资信部分：</w:t>
      </w:r>
      <w:bookmarkEnd w:id="7"/>
    </w:p>
    <w:p w14:paraId="35EC2BE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1）目录；</w:t>
      </w:r>
    </w:p>
    <w:p w14:paraId="4B49CCC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2）投标人基本情况介绍、资格的声明函；</w:t>
      </w:r>
    </w:p>
    <w:p w14:paraId="6242EAB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3）法定代表人授权委托书（包括被授权人身份证复印件），</w:t>
      </w:r>
      <w:r>
        <w:rPr>
          <w:rFonts w:hint="eastAsia" w:ascii="宋体" w:hAnsi="宋体" w:eastAsia="宋体"/>
          <w:color w:val="auto"/>
          <w:sz w:val="21"/>
          <w:szCs w:val="21"/>
          <w:lang w:eastAsia="zh-CN"/>
        </w:rPr>
        <w:t>被授权人身份证原件及复印件</w:t>
      </w:r>
      <w:r>
        <w:rPr>
          <w:rFonts w:hint="eastAsia" w:ascii="宋体" w:hAnsi="宋体" w:eastAsia="宋体"/>
          <w:color w:val="auto"/>
          <w:sz w:val="21"/>
          <w:szCs w:val="21"/>
        </w:rPr>
        <w:t>;</w:t>
      </w:r>
    </w:p>
    <w:p w14:paraId="05CA94A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4）资信证明文件</w:t>
      </w:r>
    </w:p>
    <w:p w14:paraId="02D3EB21">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a)营业执照副本</w:t>
      </w:r>
    </w:p>
    <w:p w14:paraId="6BA411B4">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b)税务登记证</w:t>
      </w:r>
    </w:p>
    <w:p w14:paraId="468EE80D">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c)组织机构代码证</w:t>
      </w:r>
    </w:p>
    <w:p w14:paraId="5228BC6F">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color w:val="auto"/>
          <w:sz w:val="21"/>
          <w:szCs w:val="21"/>
        </w:rPr>
      </w:pPr>
      <w:r>
        <w:rPr>
          <w:rFonts w:hint="eastAsia" w:ascii="宋体" w:hAnsi="宋体" w:eastAsia="宋体"/>
          <w:color w:val="auto"/>
          <w:sz w:val="21"/>
          <w:szCs w:val="21"/>
        </w:rPr>
        <w:t xml:space="preserve">d)义齿加工经营/生产许可证 </w:t>
      </w:r>
    </w:p>
    <w:p w14:paraId="4BB1876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lang w:eastAsia="zh-CN"/>
        </w:rPr>
      </w:pPr>
      <w:r>
        <w:rPr>
          <w:rFonts w:hint="eastAsia" w:ascii="宋体" w:hAnsi="宋体" w:eastAsia="宋体"/>
          <w:color w:val="auto"/>
          <w:sz w:val="21"/>
          <w:szCs w:val="21"/>
        </w:rPr>
        <w:t>5)企业药品质量信用等级证明文件</w:t>
      </w:r>
      <w:r>
        <w:rPr>
          <w:rFonts w:hint="eastAsia" w:ascii="宋体" w:hAnsi="宋体" w:eastAsia="宋体"/>
          <w:color w:val="auto"/>
          <w:sz w:val="21"/>
          <w:szCs w:val="21"/>
          <w:lang w:eastAsia="zh-CN"/>
        </w:rPr>
        <w:t>【不适用，义齿属于二类医疗器械】</w:t>
      </w:r>
    </w:p>
    <w:p w14:paraId="34633537">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8" w:name="bookmark11"/>
      <w:r>
        <w:rPr>
          <w:rFonts w:hint="eastAsia" w:ascii="宋体" w:hAnsi="宋体" w:eastAsia="宋体"/>
          <w:b/>
          <w:bCs/>
          <w:sz w:val="21"/>
          <w:szCs w:val="21"/>
        </w:rPr>
        <w:t>技术部分：</w:t>
      </w:r>
      <w:bookmarkEnd w:id="8"/>
    </w:p>
    <w:p w14:paraId="6AF4DC5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1)目录；</w:t>
      </w:r>
    </w:p>
    <w:p w14:paraId="70AD59D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)本公司投标产品在三家以上口腔医院（其中至少有一家二甲口腔医院）义齿加工合同或发票；</w:t>
      </w:r>
    </w:p>
    <w:p w14:paraId="64E179C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3</w:t>
      </w:r>
      <w:r>
        <w:rPr>
          <w:rFonts w:hint="eastAsia" w:ascii="宋体" w:hAnsi="宋体" w:eastAsia="宋体"/>
          <w:color w:val="auto"/>
          <w:sz w:val="21"/>
          <w:szCs w:val="21"/>
        </w:rPr>
        <w:t>)本公司所有能供货口腔义齿全部信息（包括品名、规格、材质等）</w:t>
      </w:r>
      <w:r>
        <w:rPr>
          <w:rFonts w:hint="eastAsia" w:ascii="宋体" w:hAnsi="宋体" w:eastAsia="宋体"/>
          <w:color w:val="auto"/>
          <w:sz w:val="21"/>
          <w:szCs w:val="21"/>
          <w:lang w:val="en-US" w:eastAsia="zh-CN"/>
        </w:rPr>
        <w:t>及相应材料的样品</w:t>
      </w:r>
      <w:r>
        <w:rPr>
          <w:rFonts w:hint="eastAsia" w:ascii="宋体" w:hAnsi="宋体" w:eastAsia="宋体"/>
          <w:color w:val="auto"/>
          <w:sz w:val="21"/>
          <w:szCs w:val="21"/>
        </w:rPr>
        <w:t>；</w:t>
      </w:r>
    </w:p>
    <w:p w14:paraId="52A0BF2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)本公司供货口腔义齿质量承诺书；</w:t>
      </w:r>
    </w:p>
    <w:p w14:paraId="0BD04E4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)本公司取模、送模时间承诺书；</w:t>
      </w:r>
    </w:p>
    <w:p w14:paraId="7AA28DF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6</w:t>
      </w:r>
      <w:r>
        <w:rPr>
          <w:rFonts w:hint="eastAsia" w:ascii="宋体" w:hAnsi="宋体" w:eastAsia="宋体"/>
          <w:color w:val="auto"/>
          <w:sz w:val="21"/>
          <w:szCs w:val="21"/>
        </w:rPr>
        <w:t>)采购文件要求的其他内容；</w:t>
      </w:r>
    </w:p>
    <w:p w14:paraId="4BDD904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7</w:t>
      </w:r>
      <w:r>
        <w:rPr>
          <w:rFonts w:hint="eastAsia" w:ascii="宋体" w:hAnsi="宋体" w:eastAsia="宋体"/>
          <w:color w:val="auto"/>
          <w:sz w:val="21"/>
          <w:szCs w:val="21"/>
        </w:rPr>
        <w:t>)对本项目的其他合理化建议、要求（如果有）；</w:t>
      </w:r>
    </w:p>
    <w:p w14:paraId="6DC5F6A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lang w:val="en-US" w:eastAsia="zh-CN"/>
        </w:rPr>
        <w:t>8</w:t>
      </w:r>
      <w:r>
        <w:rPr>
          <w:rFonts w:hint="eastAsia" w:ascii="宋体" w:hAnsi="宋体" w:eastAsia="宋体"/>
          <w:color w:val="auto"/>
          <w:sz w:val="21"/>
          <w:szCs w:val="21"/>
        </w:rPr>
        <w:t>)关于对招标文件中有关条款的拒绝声明（如果有）；</w:t>
      </w:r>
    </w:p>
    <w:p w14:paraId="07886141">
      <w:pPr>
        <w:pStyle w:val="9"/>
        <w:keepNext w:val="0"/>
        <w:keepLines w:val="0"/>
        <w:pageBreakBefore w:val="0"/>
        <w:kinsoku/>
        <w:wordWrap/>
        <w:overflowPunct/>
        <w:topLinePunct w:val="0"/>
        <w:autoSpaceDE/>
        <w:autoSpaceDN/>
        <w:bidi w:val="0"/>
        <w:adjustRightInd/>
        <w:snapToGrid/>
        <w:spacing w:line="560" w:lineRule="exact"/>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9)投标人认为需要的其他技术文件或说明；</w:t>
      </w:r>
    </w:p>
    <w:p w14:paraId="18BA8605">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bookmarkStart w:id="9" w:name="bookmark12"/>
      <w:r>
        <w:rPr>
          <w:rFonts w:hint="eastAsia" w:ascii="宋体" w:hAnsi="宋体" w:eastAsia="宋体"/>
          <w:b/>
          <w:bCs/>
          <w:sz w:val="21"/>
          <w:szCs w:val="21"/>
        </w:rPr>
        <w:t>4.商务标应包括下列内容（并不仅限于以下）并应按顺序装订成册：</w:t>
      </w:r>
      <w:bookmarkEnd w:id="9"/>
    </w:p>
    <w:p w14:paraId="289DED96">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1)投标报价函：投标报价不得涂改，如实报价，如发现涂改现象，即作废</w:t>
      </w:r>
      <w:bookmarkStart w:id="10" w:name="bookmark13"/>
      <w:r>
        <w:rPr>
          <w:rFonts w:hint="eastAsia" w:ascii="宋体" w:hAnsi="宋体" w:eastAsia="宋体"/>
          <w:color w:val="auto"/>
          <w:sz w:val="21"/>
          <w:szCs w:val="21"/>
        </w:rPr>
        <w:t>标处理；</w:t>
      </w:r>
      <w:bookmarkEnd w:id="10"/>
    </w:p>
    <w:p w14:paraId="3404AF9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olor w:val="auto"/>
          <w:sz w:val="21"/>
          <w:szCs w:val="21"/>
        </w:rPr>
      </w:pPr>
      <w:r>
        <w:rPr>
          <w:rFonts w:hint="eastAsia" w:ascii="宋体" w:hAnsi="宋体" w:eastAsia="宋体"/>
          <w:color w:val="auto"/>
          <w:sz w:val="21"/>
          <w:szCs w:val="21"/>
        </w:rPr>
        <w:t>2)投标人认为需要的其他商务文件或说明。</w:t>
      </w:r>
    </w:p>
    <w:p w14:paraId="505D1CF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(四）投标报价</w:t>
      </w:r>
    </w:p>
    <w:p w14:paraId="3D6765B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应根据国家的有关规定和招标文件要求，并结合企业的实际情况进行投标报价。投标报价为含税全包价，包含货物价款、途中运输费（快递费）、装卸费、损耗费、保险费、人工费、税费等合同中明示或暗示的所有一般风险、责任和义务等一切所需全部费用。</w:t>
      </w:r>
    </w:p>
    <w:p w14:paraId="1E02B76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2.投标人报价大写表示的数据与数字表示的有差别，则以文字大写表示的数据为准。</w:t>
      </w:r>
    </w:p>
    <w:p w14:paraId="3A93C847">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3.中标后，中标人所填写的报价在合同实施期间不因市场变化因素而变动，投标人在计算报价时应考虑一定的风险系数。</w:t>
      </w:r>
    </w:p>
    <w:p w14:paraId="2AFF749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1" w:name="bookmark14"/>
      <w:r>
        <w:rPr>
          <w:rFonts w:hint="eastAsia" w:ascii="宋体" w:hAnsi="宋体" w:eastAsia="宋体"/>
          <w:sz w:val="21"/>
          <w:szCs w:val="21"/>
        </w:rPr>
        <w:t>(五）投标文件格式</w:t>
      </w:r>
      <w:bookmarkEnd w:id="11"/>
    </w:p>
    <w:p w14:paraId="021F44CF">
      <w:pPr>
        <w:keepNext w:val="0"/>
        <w:keepLines w:val="0"/>
        <w:pageBreakBefore w:val="0"/>
        <w:kinsoku/>
        <w:wordWrap/>
        <w:overflowPunct/>
        <w:topLinePunct w:val="0"/>
        <w:autoSpaceDE/>
        <w:autoSpaceDN/>
        <w:bidi w:val="0"/>
        <w:adjustRightInd/>
        <w:snapToGrid/>
        <w:spacing w:line="560" w:lineRule="exact"/>
        <w:ind w:firstLine="422" w:firstLineChars="200"/>
        <w:textAlignment w:val="auto"/>
        <w:rPr>
          <w:rFonts w:hint="eastAsia" w:ascii="宋体" w:hAnsi="宋体" w:eastAsia="宋体"/>
          <w:b/>
          <w:bCs/>
          <w:sz w:val="21"/>
          <w:szCs w:val="21"/>
        </w:rPr>
      </w:pPr>
      <w:r>
        <w:rPr>
          <w:rFonts w:hint="eastAsia" w:ascii="宋体" w:hAnsi="宋体" w:eastAsia="宋体"/>
          <w:b/>
          <w:bCs/>
          <w:sz w:val="21"/>
          <w:szCs w:val="21"/>
        </w:rPr>
        <w:t>1.投标文件需包括本须知“(三）投标文件的组成”中规定的全部内容，投标人不按照招标文件的要求提供的投标文件和资料将视为没有对招标文件做实质性响应，其投标将被拒绝，其风险由投标人自行承担。</w:t>
      </w:r>
    </w:p>
    <w:p w14:paraId="604EED1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投标人提交的投标文件应当使用招标文件所提供的投标文件格式，表格格式在不改变格式内容的情况下可自行制作。在所提供表格格式之外，投标人可以增加自行设计的表格及内容，以便更细致全面的说明其能力。</w:t>
      </w:r>
    </w:p>
    <w:p w14:paraId="3114622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2" w:name="bookmark15"/>
      <w:r>
        <w:rPr>
          <w:rFonts w:hint="eastAsia" w:ascii="宋体" w:hAnsi="宋体" w:eastAsia="宋体"/>
          <w:sz w:val="21"/>
          <w:szCs w:val="21"/>
        </w:rPr>
        <w:t>(六）投标文件编制要求</w:t>
      </w:r>
      <w:bookmarkEnd w:id="12"/>
    </w:p>
    <w:p w14:paraId="414DDD6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应按本须知“(三）投标文件的组成”中规定的全部内容和顺序，用标准A4纸分别装订成册（图纸可采用A3纸），标书封面应注明“项目名称、项目编号、商务（技术）标、正（副）本、投标单位名称”，技术标正本一份，副本四份；商务标正本一份，副本四份；若正本与副本之间有差异，以正本为准。</w:t>
      </w:r>
    </w:p>
    <w:p w14:paraId="1B80D7E7">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2.商务标和技术标须分别装订成册，</w:t>
      </w:r>
      <w:r>
        <w:rPr>
          <w:rFonts w:hint="eastAsia" w:ascii="宋体" w:hAnsi="宋体" w:eastAsia="宋体"/>
          <w:b/>
          <w:bCs/>
          <w:sz w:val="21"/>
          <w:szCs w:val="21"/>
        </w:rPr>
        <w:t>技术标中不得包含商务报价</w:t>
      </w:r>
      <w:r>
        <w:rPr>
          <w:rFonts w:hint="eastAsia" w:ascii="宋体" w:hAnsi="宋体" w:eastAsia="宋体"/>
          <w:sz w:val="21"/>
          <w:szCs w:val="21"/>
        </w:rPr>
        <w:t>，否则按废标处理。</w:t>
      </w:r>
    </w:p>
    <w:p w14:paraId="4F90B60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投标文件应用不褪色的材料书写或打印，字迹应清晰易于辨认，按照招标文件要求的投标文件格式由投标人的法定代表人或其授权的委托代理人签字或盖单位章，其授权的委托代理人签字的，投标文件应附法定代表人签署的授权委托书。投标文件应尽量避免涂改、行间插字或删除，如果出现上述情况，改动之处应加盖单位章或由投标人的法定代表人或委托代理人签字确认。</w:t>
      </w:r>
    </w:p>
    <w:p w14:paraId="7082550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4.投标文件不得采用活页夹装订。</w:t>
      </w:r>
    </w:p>
    <w:p w14:paraId="20E4632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5.投标文件的正本和副本在招标文件中要求加盖单位公章的地方（所有资质证书文件、投标报价、承诺声明等）必须加盖单位公章，否则按废标处理。</w:t>
      </w:r>
    </w:p>
    <w:p w14:paraId="2C23D22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(七）投标文件的递交</w:t>
      </w:r>
    </w:p>
    <w:p w14:paraId="57500B8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3" w:name="bookmark16"/>
      <w:r>
        <w:rPr>
          <w:rFonts w:hint="eastAsia" w:ascii="宋体" w:hAnsi="宋体" w:eastAsia="宋体"/>
          <w:sz w:val="21"/>
          <w:szCs w:val="21"/>
        </w:rPr>
        <w:t>1.投标文件的密封和标记</w:t>
      </w:r>
      <w:bookmarkEnd w:id="13"/>
    </w:p>
    <w:p w14:paraId="4AD39D3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文件应按以下方法装袋密封标记：技术标包装袋内装技术标正本一份副本四份，商务标包装袋内装商务标正本一份副本四份；外包装封面上应表明“招标编号、投标项目名称、技术标（或商务标)、投标人名称”等，并注明 “</w:t>
      </w:r>
      <w:r>
        <w:rPr>
          <w:rFonts w:hint="eastAsia" w:ascii="宋体" w:hAnsi="宋体" w:eastAsia="宋体"/>
          <w:b/>
          <w:bCs/>
          <w:sz w:val="21"/>
          <w:szCs w:val="21"/>
        </w:rPr>
        <w:t>开标前不准启封</w:t>
      </w:r>
      <w:r>
        <w:rPr>
          <w:rFonts w:hint="eastAsia" w:ascii="宋体" w:hAnsi="宋体" w:eastAsia="宋体"/>
          <w:sz w:val="21"/>
          <w:szCs w:val="21"/>
        </w:rPr>
        <w:t>”的字样，封口加盖单位公章。</w:t>
      </w:r>
    </w:p>
    <w:p w14:paraId="77152DE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4" w:name="bookmark17"/>
      <w:r>
        <w:rPr>
          <w:rFonts w:hint="eastAsia" w:ascii="宋体" w:hAnsi="宋体" w:eastAsia="宋体"/>
          <w:sz w:val="21"/>
          <w:szCs w:val="21"/>
        </w:rPr>
        <w:t>2.递交投标文件的地点和截止时间</w:t>
      </w:r>
      <w:bookmarkEnd w:id="14"/>
    </w:p>
    <w:p w14:paraId="4BE5428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lang w:eastAsia="zh-CN"/>
        </w:rPr>
      </w:pPr>
      <w:r>
        <w:rPr>
          <w:rFonts w:hint="eastAsia" w:ascii="宋体" w:hAnsi="宋体" w:eastAsia="宋体"/>
          <w:sz w:val="21"/>
          <w:szCs w:val="21"/>
        </w:rPr>
        <w:t>1)幵标地点即为</w:t>
      </w:r>
      <w:r>
        <w:rPr>
          <w:rFonts w:hint="eastAsia" w:ascii="宋体" w:hAnsi="宋体" w:eastAsia="宋体"/>
          <w:sz w:val="21"/>
          <w:szCs w:val="21"/>
          <w:lang w:eastAsia="zh-CN"/>
        </w:rPr>
        <w:t>义乌市稠江街道社区卫生服务中心</w:t>
      </w:r>
      <w:r>
        <w:rPr>
          <w:rFonts w:hint="eastAsia" w:ascii="宋体" w:hAnsi="宋体" w:eastAsia="宋体"/>
          <w:sz w:val="21"/>
          <w:szCs w:val="21"/>
          <w:lang w:val="en-US" w:eastAsia="zh-CN"/>
        </w:rPr>
        <w:t>1号楼6</w:t>
      </w:r>
      <w:r>
        <w:rPr>
          <w:rFonts w:hint="eastAsia" w:ascii="宋体" w:hAnsi="宋体" w:eastAsia="宋体"/>
          <w:sz w:val="21"/>
          <w:szCs w:val="21"/>
          <w:lang w:eastAsia="zh-CN"/>
        </w:rPr>
        <w:t>楼</w:t>
      </w:r>
      <w:r>
        <w:rPr>
          <w:rFonts w:hint="eastAsia" w:ascii="宋体" w:hAnsi="宋体" w:eastAsia="宋体"/>
          <w:sz w:val="21"/>
          <w:szCs w:val="21"/>
          <w:lang w:val="en-US" w:eastAsia="zh-CN"/>
        </w:rPr>
        <w:t>小</w:t>
      </w:r>
      <w:r>
        <w:rPr>
          <w:rFonts w:hint="eastAsia" w:ascii="宋体" w:hAnsi="宋体" w:eastAsia="宋体"/>
          <w:sz w:val="21"/>
          <w:szCs w:val="21"/>
          <w:lang w:eastAsia="zh-CN"/>
        </w:rPr>
        <w:t>会议室。</w:t>
      </w:r>
    </w:p>
    <w:p w14:paraId="3397289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2)开标开始时间为</w:t>
      </w:r>
      <w:r>
        <w:rPr>
          <w:rFonts w:hint="eastAsia" w:ascii="宋体" w:hAnsi="宋体" w:eastAsia="宋体"/>
          <w:sz w:val="21"/>
          <w:szCs w:val="21"/>
          <w:highlight w:val="none"/>
          <w:lang w:val="en-US" w:eastAsia="zh-CN"/>
        </w:rPr>
        <w:t>2026</w:t>
      </w:r>
      <w:r>
        <w:rPr>
          <w:rFonts w:hint="eastAsia" w:ascii="宋体" w:hAnsi="宋体" w:eastAsia="宋体"/>
          <w:sz w:val="21"/>
          <w:szCs w:val="21"/>
          <w:highlight w:val="none"/>
          <w:lang w:val="zh-CN" w:eastAsia="zh-CN"/>
        </w:rPr>
        <w:t>年</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lang w:val="zh-CN" w:eastAsia="zh-CN"/>
        </w:rPr>
        <w:t>月</w:t>
      </w:r>
      <w:r>
        <w:rPr>
          <w:rFonts w:hint="eastAsia" w:ascii="宋体" w:hAnsi="宋体" w:eastAsia="宋体"/>
          <w:sz w:val="21"/>
          <w:szCs w:val="21"/>
          <w:highlight w:val="none"/>
          <w:lang w:val="en-US" w:eastAsia="zh-CN"/>
        </w:rPr>
        <w:t>19</w:t>
      </w:r>
      <w:r>
        <w:rPr>
          <w:rFonts w:hint="eastAsia" w:ascii="宋体" w:hAnsi="宋体" w:eastAsia="宋体"/>
          <w:sz w:val="21"/>
          <w:szCs w:val="21"/>
          <w:highlight w:val="none"/>
          <w:lang w:val="zh-CN" w:eastAsia="zh-CN"/>
        </w:rPr>
        <w:t>日下午</w:t>
      </w:r>
      <w:r>
        <w:rPr>
          <w:rFonts w:hint="eastAsia" w:ascii="宋体" w:hAnsi="宋体" w:eastAsia="宋体"/>
          <w:sz w:val="21"/>
          <w:szCs w:val="21"/>
          <w:highlight w:val="none"/>
          <w:lang w:val="en-US" w:eastAsia="zh-CN"/>
        </w:rPr>
        <w:t>14:00</w:t>
      </w:r>
      <w:r>
        <w:rPr>
          <w:rFonts w:hint="eastAsia" w:ascii="宋体" w:hAnsi="宋体" w:eastAsia="宋体"/>
          <w:sz w:val="21"/>
          <w:szCs w:val="21"/>
          <w:highlight w:val="none"/>
        </w:rPr>
        <w:t>，投标文件</w:t>
      </w:r>
      <w:r>
        <w:rPr>
          <w:rFonts w:hint="eastAsia" w:ascii="宋体" w:hAnsi="宋体" w:eastAsia="宋体"/>
          <w:sz w:val="21"/>
          <w:szCs w:val="21"/>
        </w:rPr>
        <w:t>必须由法定代表人或被授权代表在截止时间前递交，招标人将拒绝在投标截止时间后送达的投标文件。</w:t>
      </w:r>
    </w:p>
    <w:p w14:paraId="3D6949B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5" w:name="bookmark18"/>
      <w:r>
        <w:rPr>
          <w:rFonts w:hint="eastAsia" w:ascii="宋体" w:hAnsi="宋体" w:eastAsia="宋体"/>
          <w:sz w:val="21"/>
          <w:szCs w:val="21"/>
        </w:rPr>
        <w:t>3.迟交的投标文件</w:t>
      </w:r>
      <w:bookmarkEnd w:id="15"/>
    </w:p>
    <w:p w14:paraId="2C6BDAA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招标人在规定的投标截止时间以后不接收投标文件。</w:t>
      </w:r>
    </w:p>
    <w:p w14:paraId="1873F03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6" w:name="bookmark19"/>
      <w:r>
        <w:rPr>
          <w:rFonts w:hint="eastAsia" w:ascii="宋体" w:hAnsi="宋体" w:eastAsia="宋体"/>
          <w:sz w:val="21"/>
          <w:szCs w:val="21"/>
        </w:rPr>
        <w:t>4.投标文件的补充、修改与撤回</w:t>
      </w:r>
      <w:bookmarkEnd w:id="16"/>
    </w:p>
    <w:p w14:paraId="59B53BB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1)投标人在递交投标文件以后，在规定的投标截止时间之前，可以以书面形式补充修改或撤回己递交的投标文件，并以书面形式通知招标人，补充、修改的内容为投标文件的组成部分。</w:t>
      </w:r>
    </w:p>
    <w:p w14:paraId="4BB7F40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2)投标人对投标文件的补充、修改，应按本须知有关规定密封、标记和递交，并在内外层投标文件密封上清楚标明“补充、修改”或“撤回”字样。</w:t>
      </w:r>
    </w:p>
    <w:p w14:paraId="12CD62B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3)按规定提交撤回投标文件通知书的不予开标。</w:t>
      </w:r>
    </w:p>
    <w:p w14:paraId="654BE32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bookmarkStart w:id="17" w:name="bookmark20"/>
      <w:r>
        <w:rPr>
          <w:rFonts w:hint="eastAsia" w:ascii="宋体" w:hAnsi="宋体" w:eastAsia="宋体"/>
          <w:sz w:val="21"/>
          <w:szCs w:val="21"/>
        </w:rPr>
        <w:t>4)在投标截止时间之后，投标人不得对其投标做任何修改。</w:t>
      </w:r>
      <w:bookmarkEnd w:id="17"/>
    </w:p>
    <w:p w14:paraId="7BF07C83">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18" w:name="bookmark21"/>
      <w:r>
        <w:rPr>
          <w:rFonts w:hint="eastAsia" w:ascii="宋体" w:hAnsi="宋体" w:eastAsia="宋体" w:cs="宋体"/>
          <w:b/>
          <w:bCs/>
          <w:sz w:val="21"/>
          <w:szCs w:val="21"/>
        </w:rPr>
        <w:t>四、其他要求</w:t>
      </w:r>
      <w:bookmarkEnd w:id="18"/>
    </w:p>
    <w:p w14:paraId="613FE33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1.供需双方在购销过程中严格执行法律法规有关规定</w:t>
      </w:r>
      <w:r>
        <w:rPr>
          <w:rFonts w:hint="eastAsia" w:ascii="宋体" w:hAnsi="宋体" w:eastAsia="宋体"/>
          <w:sz w:val="21"/>
          <w:szCs w:val="21"/>
          <w:lang w:val="en-US" w:eastAsia="zh-CN"/>
        </w:rPr>
        <w:t>和标准规范</w:t>
      </w:r>
      <w:r>
        <w:rPr>
          <w:rFonts w:hint="eastAsia" w:ascii="宋体" w:hAnsi="宋体" w:eastAsia="宋体"/>
          <w:sz w:val="21"/>
          <w:szCs w:val="21"/>
        </w:rPr>
        <w:t>，合法诚信经营。</w:t>
      </w:r>
    </w:p>
    <w:p w14:paraId="6C52EA6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color w:val="auto"/>
          <w:sz w:val="21"/>
          <w:szCs w:val="21"/>
        </w:rPr>
        <w:t>2.中标企业必须保证义齿</w:t>
      </w:r>
      <w:r>
        <w:rPr>
          <w:rFonts w:hint="eastAsia" w:ascii="宋体" w:hAnsi="宋体" w:eastAsia="宋体"/>
          <w:color w:val="auto"/>
          <w:sz w:val="21"/>
          <w:szCs w:val="21"/>
          <w:lang w:val="en-US" w:eastAsia="zh-CN"/>
        </w:rPr>
        <w:t>代</w:t>
      </w:r>
      <w:r>
        <w:rPr>
          <w:rFonts w:hint="eastAsia" w:ascii="宋体" w:hAnsi="宋体" w:eastAsia="宋体"/>
          <w:color w:val="auto"/>
          <w:sz w:val="21"/>
          <w:szCs w:val="21"/>
        </w:rPr>
        <w:t>加工质量，按批次提供产品质量检验报告。</w:t>
      </w:r>
      <w:r>
        <w:rPr>
          <w:rFonts w:hint="eastAsia" w:ascii="宋体" w:hAnsi="宋体" w:eastAsia="宋体"/>
          <w:color w:val="auto"/>
          <w:sz w:val="21"/>
          <w:szCs w:val="21"/>
          <w:lang w:val="en-US" w:eastAsia="zh-CN"/>
        </w:rPr>
        <w:t>对质量发生争议的，</w:t>
      </w:r>
      <w:r>
        <w:rPr>
          <w:rFonts w:hint="eastAsia" w:ascii="宋体" w:hAnsi="宋体" w:eastAsia="宋体"/>
          <w:sz w:val="21"/>
          <w:szCs w:val="21"/>
        </w:rPr>
        <w:t>必要时招标方可以委托第三方检测，</w:t>
      </w:r>
      <w:r>
        <w:rPr>
          <w:rFonts w:hint="eastAsia" w:ascii="宋体" w:hAnsi="宋体" w:eastAsia="宋体"/>
          <w:sz w:val="21"/>
          <w:szCs w:val="21"/>
          <w:lang w:val="en-US" w:eastAsia="zh-CN"/>
        </w:rPr>
        <w:t>如经检测存在质量问题，</w:t>
      </w:r>
      <w:r>
        <w:rPr>
          <w:rFonts w:hint="eastAsia" w:ascii="宋体" w:hAnsi="宋体" w:eastAsia="宋体"/>
          <w:sz w:val="21"/>
          <w:szCs w:val="21"/>
        </w:rPr>
        <w:t>检测费用由中标方承担。</w:t>
      </w:r>
    </w:p>
    <w:p w14:paraId="5817840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3.中标企业必须严格执行中心有关物价政策，不得随意抬高产品价格。</w:t>
      </w:r>
    </w:p>
    <w:p w14:paraId="591A818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4.如违反上述条款，招标方保留作出警告甚至终止合同的权利。</w:t>
      </w:r>
    </w:p>
    <w:p w14:paraId="2AB258EA">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5.签约或履约期间，有中标公司不能签约或履约的，允许按评审结果排名先后替补。</w:t>
      </w:r>
    </w:p>
    <w:p w14:paraId="4D2C6F0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6.若遇国家重大政策调整影响合同执行的情况，双方可共同友好协商解决。</w:t>
      </w:r>
    </w:p>
    <w:p w14:paraId="0C889A28">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19" w:name="bookmark22"/>
      <w:r>
        <w:rPr>
          <w:rFonts w:hint="eastAsia" w:ascii="宋体" w:hAnsi="宋体" w:eastAsia="宋体" w:cs="宋体"/>
          <w:b/>
          <w:bCs/>
          <w:sz w:val="21"/>
          <w:szCs w:val="21"/>
        </w:rPr>
        <w:t>五、评标流程</w:t>
      </w:r>
      <w:bookmarkEnd w:id="19"/>
    </w:p>
    <w:p w14:paraId="1E161DE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本项目评标采用综合评分法。每家投标人的综合得分（满分100分）。技术标得分（满分70分，含资信部分和技术部分）+商务标得分（满分30分）。综合得分最高者为本项目中标人。</w:t>
      </w:r>
    </w:p>
    <w:p w14:paraId="0924211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评标流程：</w:t>
      </w:r>
    </w:p>
    <w:p w14:paraId="6A097B3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1.专家评审：中心成立义齿</w:t>
      </w:r>
      <w:r>
        <w:rPr>
          <w:rFonts w:hint="eastAsia" w:ascii="宋体" w:hAnsi="宋体" w:eastAsia="宋体"/>
          <w:sz w:val="21"/>
          <w:szCs w:val="21"/>
          <w:lang w:val="en-US" w:eastAsia="zh-CN"/>
        </w:rPr>
        <w:t>代</w:t>
      </w:r>
      <w:r>
        <w:rPr>
          <w:rFonts w:hint="eastAsia" w:ascii="宋体" w:hAnsi="宋体" w:eastAsia="宋体"/>
          <w:sz w:val="21"/>
          <w:szCs w:val="21"/>
        </w:rPr>
        <w:t>加工评标小组，在评标会议前由院监会随机抽取评标专家，人数不少于</w:t>
      </w:r>
      <w:r>
        <w:rPr>
          <w:rFonts w:hint="eastAsia" w:ascii="宋体" w:hAnsi="宋体" w:eastAsia="宋体"/>
          <w:sz w:val="21"/>
          <w:szCs w:val="21"/>
          <w:lang w:val="en-US" w:eastAsia="zh-CN"/>
        </w:rPr>
        <w:t>5</w:t>
      </w:r>
      <w:r>
        <w:rPr>
          <w:rFonts w:hint="eastAsia" w:ascii="宋体" w:hAnsi="宋体" w:eastAsia="宋体"/>
          <w:sz w:val="21"/>
          <w:szCs w:val="21"/>
        </w:rPr>
        <w:t>人且为单数。</w:t>
      </w:r>
    </w:p>
    <w:p w14:paraId="5F5C93D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1)对投标人的技术文件进行符合性审查；</w:t>
      </w:r>
    </w:p>
    <w:p w14:paraId="450DD44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2)对技术文件符合性审查通过的投标人的技术文件进行详细评审；</w:t>
      </w:r>
    </w:p>
    <w:p w14:paraId="372BF8CE">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3)对商务标符合性审查通过的商务标进行详细评审；</w:t>
      </w:r>
    </w:p>
    <w:p w14:paraId="7E64E639">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4)推荐中标候选人。</w:t>
      </w:r>
    </w:p>
    <w:p w14:paraId="48357C5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2.评标小组以开标、评标、询标情况为基本依据，对有效的投标文件分技术标、商务标进行分析、评议，技术标总分为70分，得分应大于等于49分，否则为无效标。</w:t>
      </w:r>
    </w:p>
    <w:p w14:paraId="0C63699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3.评标小组按《评标细则》由各专家独立酌情给分，打分时保留小数1位，每人</w:t>
      </w:r>
      <w:r>
        <w:rPr>
          <w:rFonts w:hint="eastAsia" w:ascii="宋体" w:hAnsi="宋体" w:eastAsia="宋体"/>
          <w:sz w:val="21"/>
          <w:szCs w:val="21"/>
          <w:lang w:val="en-US" w:eastAsia="zh-CN"/>
        </w:rPr>
        <w:t>1</w:t>
      </w:r>
      <w:r>
        <w:rPr>
          <w:rFonts w:hint="eastAsia" w:ascii="宋体" w:hAnsi="宋体" w:eastAsia="宋体"/>
          <w:sz w:val="21"/>
          <w:szCs w:val="21"/>
        </w:rPr>
        <w:t>份评分表，并签名。在统计得分时，如果发现某一单项评分超过评分标准规定的分值范围，则该张评分表无效，投标人最终得分为评标委员会所有成员的有效评分的算数平均值，计算时保留小数2位。</w:t>
      </w:r>
    </w:p>
    <w:p w14:paraId="05BE557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rPr>
        <w:t>4</w:t>
      </w:r>
      <w:r>
        <w:rPr>
          <w:rFonts w:hint="eastAsia" w:ascii="宋体" w:hAnsi="宋体" w:eastAsia="宋体"/>
          <w:sz w:val="21"/>
          <w:szCs w:val="21"/>
          <w:lang w:val="en-US" w:eastAsia="zh-CN"/>
        </w:rPr>
        <w:t>.</w:t>
      </w:r>
      <w:r>
        <w:rPr>
          <w:rFonts w:hint="eastAsia" w:ascii="宋体" w:hAnsi="宋体" w:eastAsia="宋体"/>
          <w:sz w:val="21"/>
          <w:szCs w:val="21"/>
        </w:rPr>
        <w:t>商务标评分：</w:t>
      </w:r>
      <w:bookmarkStart w:id="20" w:name="OLE_LINK1"/>
      <w:bookmarkStart w:id="21" w:name="OLE_LINK2"/>
      <w:r>
        <w:rPr>
          <w:rFonts w:hint="eastAsia" w:ascii="宋体" w:hAnsi="宋体" w:eastAsia="宋体"/>
          <w:sz w:val="21"/>
          <w:szCs w:val="21"/>
        </w:rPr>
        <w:t>满足招标文件要求且价格最低的投标商的价格为评标基准价，其价格分为</w:t>
      </w:r>
      <w:r>
        <w:rPr>
          <w:rFonts w:hint="eastAsia" w:ascii="宋体" w:hAnsi="宋体" w:eastAsia="宋体"/>
          <w:sz w:val="21"/>
          <w:szCs w:val="21"/>
          <w:lang w:val="en-US" w:eastAsia="zh-CN"/>
        </w:rPr>
        <w:t>30</w:t>
      </w:r>
      <w:r>
        <w:rPr>
          <w:rFonts w:hint="eastAsia" w:ascii="宋体" w:hAnsi="宋体" w:eastAsia="宋体"/>
          <w:sz w:val="21"/>
          <w:szCs w:val="21"/>
        </w:rPr>
        <w:t>分。</w:t>
      </w:r>
      <w:r>
        <w:rPr>
          <w:rFonts w:hint="eastAsia" w:ascii="宋体" w:hAnsi="宋体" w:eastAsia="宋体"/>
          <w:sz w:val="21"/>
          <w:szCs w:val="21"/>
          <w:highlight w:val="none"/>
        </w:rPr>
        <w:t>其他投标人的报价得分统一按照下列公式计算：</w:t>
      </w:r>
    </w:p>
    <w:p w14:paraId="0BC5A9DB">
      <w:pPr>
        <w:keepNext w:val="0"/>
        <w:keepLines w:val="0"/>
        <w:pageBreakBefore w:val="0"/>
        <w:kinsoku/>
        <w:wordWrap/>
        <w:overflowPunct/>
        <w:topLinePunct w:val="0"/>
        <w:autoSpaceDE/>
        <w:autoSpaceDN/>
        <w:bidi w:val="0"/>
        <w:adjustRightInd/>
        <w:snapToGrid/>
        <w:spacing w:line="560" w:lineRule="exact"/>
        <w:ind w:firstLine="630" w:firstLineChars="300"/>
        <w:textAlignment w:val="auto"/>
        <w:rPr>
          <w:rFonts w:hint="eastAsia" w:ascii="宋体" w:hAnsi="宋体" w:eastAsia="宋体"/>
          <w:sz w:val="21"/>
          <w:szCs w:val="21"/>
          <w:highlight w:val="none"/>
          <w:lang w:val="zh-CN" w:eastAsia="zh-CN"/>
        </w:rPr>
      </w:pPr>
      <w:r>
        <w:rPr>
          <w:rFonts w:hint="eastAsia" w:ascii="宋体" w:hAnsi="宋体" w:eastAsia="宋体"/>
          <w:sz w:val="21"/>
          <w:szCs w:val="21"/>
          <w:highlight w:val="none"/>
        </w:rPr>
        <w:t>报价得分＝（评标基准价÷投标报价）</w:t>
      </w:r>
      <w:r>
        <w:rPr>
          <w:rFonts w:hint="eastAsia" w:ascii="宋体" w:hAnsi="宋体" w:eastAsia="宋体"/>
          <w:sz w:val="21"/>
          <w:szCs w:val="21"/>
          <w:highlight w:val="none"/>
          <w:lang w:val="zh-CN" w:eastAsia="zh-CN"/>
        </w:rPr>
        <w:t>×</w:t>
      </w:r>
      <w:r>
        <w:rPr>
          <w:rFonts w:hint="eastAsia" w:ascii="宋体" w:hAnsi="宋体" w:eastAsia="宋体"/>
          <w:sz w:val="21"/>
          <w:szCs w:val="21"/>
          <w:highlight w:val="none"/>
          <w:lang w:val="en-US" w:eastAsia="zh-CN"/>
        </w:rPr>
        <w:t>30</w:t>
      </w:r>
      <w:r>
        <w:rPr>
          <w:rFonts w:hint="eastAsia" w:ascii="宋体" w:hAnsi="宋体" w:eastAsia="宋体"/>
          <w:sz w:val="21"/>
          <w:szCs w:val="21"/>
          <w:highlight w:val="none"/>
        </w:rPr>
        <w:t>。</w:t>
      </w:r>
      <w:r>
        <w:rPr>
          <w:rFonts w:hint="eastAsia" w:ascii="宋体" w:hAnsi="宋体" w:eastAsia="宋体"/>
          <w:sz w:val="21"/>
          <w:szCs w:val="21"/>
          <w:highlight w:val="none"/>
          <w:lang w:val="zh-CN" w:eastAsia="zh-CN"/>
        </w:rPr>
        <w:t>保留小数2位。</w:t>
      </w:r>
    </w:p>
    <w:bookmarkEnd w:id="20"/>
    <w:bookmarkEnd w:id="21"/>
    <w:p w14:paraId="3A31D30A">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22" w:name="bookmark23"/>
      <w:r>
        <w:rPr>
          <w:rFonts w:hint="eastAsia" w:ascii="宋体" w:hAnsi="宋体" w:eastAsia="宋体" w:cs="宋体"/>
          <w:b/>
          <w:bCs/>
          <w:sz w:val="21"/>
          <w:szCs w:val="21"/>
        </w:rPr>
        <w:t>六、有下列情况之一者，视其投标无效</w:t>
      </w:r>
      <w:bookmarkEnd w:id="22"/>
    </w:p>
    <w:p w14:paraId="5FA5A05F">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1.近</w:t>
      </w:r>
      <w:r>
        <w:rPr>
          <w:rFonts w:hint="eastAsia" w:ascii="宋体" w:hAnsi="宋体" w:eastAsia="宋体"/>
          <w:sz w:val="21"/>
          <w:szCs w:val="21"/>
          <w:lang w:val="en-US" w:eastAsia="zh-CN"/>
        </w:rPr>
        <w:t>3</w:t>
      </w:r>
      <w:r>
        <w:rPr>
          <w:rFonts w:hint="eastAsia" w:ascii="宋体" w:hAnsi="宋体" w:eastAsia="宋体"/>
          <w:sz w:val="21"/>
          <w:szCs w:val="21"/>
        </w:rPr>
        <w:t>年内，在经营活动中有重大违法记录</w:t>
      </w:r>
      <w:r>
        <w:rPr>
          <w:rFonts w:hint="eastAsia" w:ascii="宋体" w:hAnsi="宋体" w:eastAsia="宋体"/>
          <w:sz w:val="21"/>
          <w:szCs w:val="21"/>
          <w:lang w:val="en-US" w:eastAsia="zh-CN"/>
        </w:rPr>
        <w:t>的</w:t>
      </w:r>
      <w:r>
        <w:rPr>
          <w:rFonts w:hint="eastAsia" w:ascii="宋体" w:hAnsi="宋体" w:eastAsia="宋体"/>
          <w:sz w:val="21"/>
          <w:szCs w:val="21"/>
        </w:rPr>
        <w:t>；</w:t>
      </w:r>
    </w:p>
    <w:p w14:paraId="30E323A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2.提交的证明材料发现有涂写（涂写处未盖有效印章）、弄虚作假（含成交后查实的）或未按规定书写、封装、提交资料的；</w:t>
      </w:r>
    </w:p>
    <w:p w14:paraId="5CC4A8C4">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3.利用不正当手段妨碍排挤其他人投标、串标，破坏公平竞争的；</w:t>
      </w:r>
    </w:p>
    <w:p w14:paraId="62C57A0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4.中标企业在招标方规定的时间内（原则上不低于1个月），不能正常开展义齿加工属中标企业原因的；</w:t>
      </w:r>
    </w:p>
    <w:p w14:paraId="60DE46C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5.其它不符合有关法律、法规及相关制度的情况等。</w:t>
      </w:r>
    </w:p>
    <w:p w14:paraId="3047EAB5">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bookmarkStart w:id="23" w:name="bookmark24"/>
      <w:r>
        <w:rPr>
          <w:rFonts w:hint="eastAsia" w:ascii="宋体" w:hAnsi="宋体" w:eastAsia="宋体" w:cs="宋体"/>
          <w:b/>
          <w:bCs/>
          <w:sz w:val="21"/>
          <w:szCs w:val="21"/>
        </w:rPr>
        <w:t>七、注意事项</w:t>
      </w:r>
      <w:bookmarkEnd w:id="23"/>
    </w:p>
    <w:p w14:paraId="16A6A2AC">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highlight w:val="none"/>
        </w:rPr>
      </w:pPr>
      <w:r>
        <w:rPr>
          <w:rFonts w:hint="eastAsia" w:ascii="宋体" w:hAnsi="宋体" w:eastAsia="宋体"/>
          <w:sz w:val="21"/>
          <w:szCs w:val="21"/>
        </w:rPr>
        <w:t>1.本次投标遵循三公原则，由中心组织“义齿</w:t>
      </w:r>
      <w:r>
        <w:rPr>
          <w:rFonts w:hint="eastAsia" w:ascii="宋体" w:hAnsi="宋体" w:eastAsia="宋体"/>
          <w:sz w:val="21"/>
          <w:szCs w:val="21"/>
          <w:lang w:val="en-US" w:eastAsia="zh-CN"/>
        </w:rPr>
        <w:t>代</w:t>
      </w:r>
      <w:r>
        <w:rPr>
          <w:rFonts w:hint="eastAsia" w:ascii="宋体" w:hAnsi="宋体" w:eastAsia="宋体"/>
          <w:sz w:val="21"/>
          <w:szCs w:val="21"/>
        </w:rPr>
        <w:t>加工评标小组”进行评定。投标人对遴选文件有疑义的，请</w:t>
      </w:r>
      <w:r>
        <w:rPr>
          <w:rFonts w:hint="eastAsia" w:ascii="宋体" w:hAnsi="宋体" w:eastAsia="宋体"/>
          <w:sz w:val="21"/>
          <w:szCs w:val="21"/>
          <w:highlight w:val="none"/>
        </w:rPr>
        <w:t>在20</w:t>
      </w:r>
      <w:r>
        <w:rPr>
          <w:rFonts w:hint="eastAsia" w:ascii="宋体" w:hAnsi="宋体" w:eastAsia="宋体"/>
          <w:sz w:val="21"/>
          <w:szCs w:val="21"/>
          <w:highlight w:val="none"/>
          <w:lang w:val="en-US" w:eastAsia="zh-CN"/>
        </w:rPr>
        <w:t>26</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月</w:t>
      </w:r>
      <w:r>
        <w:rPr>
          <w:rFonts w:hint="eastAsia" w:ascii="宋体" w:hAnsi="宋体" w:eastAsia="宋体"/>
          <w:sz w:val="21"/>
          <w:szCs w:val="21"/>
          <w:highlight w:val="none"/>
          <w:lang w:val="en-US" w:eastAsia="zh-CN"/>
        </w:rPr>
        <w:t>19</w:t>
      </w:r>
      <w:r>
        <w:rPr>
          <w:rFonts w:hint="eastAsia" w:ascii="宋体" w:hAnsi="宋体" w:eastAsia="宋体"/>
          <w:sz w:val="21"/>
          <w:szCs w:val="21"/>
          <w:highlight w:val="none"/>
        </w:rPr>
        <w:t>日前以书面的形式送达本中心，评标小组不专门组织答疑会。</w:t>
      </w:r>
    </w:p>
    <w:p w14:paraId="19053AC3">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highlight w:val="none"/>
        </w:rPr>
        <w:t>2.合同期间，供方不得随意更改企</w:t>
      </w:r>
      <w:r>
        <w:rPr>
          <w:rFonts w:hint="eastAsia" w:ascii="宋体" w:hAnsi="宋体" w:eastAsia="宋体"/>
          <w:sz w:val="21"/>
          <w:szCs w:val="21"/>
        </w:rPr>
        <w:t>业名称，或随意变更产品授权，确需更改的需提前向医院提出申请，否则采购方有权终止合同。</w:t>
      </w:r>
    </w:p>
    <w:p w14:paraId="104273F8">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八、结果公示</w:t>
      </w:r>
    </w:p>
    <w:p w14:paraId="2719A4E8">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1.遴选结束后，中心将评标结果公告3个工作日，发布评标结果公告的媒体为：义乌市</w:t>
      </w:r>
      <w:r>
        <w:rPr>
          <w:rFonts w:hint="eastAsia" w:ascii="宋体" w:hAnsi="宋体" w:eastAsia="宋体"/>
          <w:sz w:val="21"/>
          <w:szCs w:val="21"/>
          <w:lang w:eastAsia="zh-CN"/>
        </w:rPr>
        <w:t>皮肤病</w:t>
      </w:r>
      <w:r>
        <w:rPr>
          <w:rFonts w:hint="eastAsia" w:ascii="宋体" w:hAnsi="宋体" w:eastAsia="宋体"/>
          <w:sz w:val="21"/>
          <w:szCs w:val="21"/>
          <w:lang w:val="en-US" w:eastAsia="zh-CN"/>
        </w:rPr>
        <w:t>所属</w:t>
      </w:r>
      <w:r>
        <w:rPr>
          <w:rFonts w:hint="eastAsia" w:ascii="宋体" w:hAnsi="宋体" w:eastAsia="宋体"/>
          <w:sz w:val="21"/>
          <w:szCs w:val="21"/>
          <w:lang w:eastAsia="zh-CN"/>
        </w:rPr>
        <w:t>微信</w:t>
      </w:r>
      <w:r>
        <w:rPr>
          <w:rFonts w:hint="eastAsia" w:ascii="宋体" w:hAnsi="宋体" w:eastAsia="宋体"/>
          <w:sz w:val="21"/>
          <w:szCs w:val="21"/>
        </w:rPr>
        <w:t>公众号。对于落标企业不通知也不解释落标原因，不退还投标文件。</w:t>
      </w:r>
    </w:p>
    <w:p w14:paraId="792076F2">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2.公告期内，如无有效异议，公告期结束，由招标方发放《中标通知书》,中标人凭有效证明到义乌市</w:t>
      </w:r>
      <w:r>
        <w:rPr>
          <w:rFonts w:hint="eastAsia" w:ascii="宋体" w:hAnsi="宋体" w:eastAsia="宋体"/>
          <w:sz w:val="21"/>
          <w:szCs w:val="21"/>
          <w:lang w:eastAsia="zh-CN"/>
        </w:rPr>
        <w:t>稠江</w:t>
      </w:r>
      <w:r>
        <w:rPr>
          <w:rFonts w:hint="eastAsia" w:ascii="宋体" w:hAnsi="宋体" w:eastAsia="宋体"/>
          <w:sz w:val="21"/>
          <w:szCs w:val="21"/>
        </w:rPr>
        <w:t>街道社区卫生服务中心领取《中标通知书》，《中标通知书》一经发出即发生法律效力。</w:t>
      </w:r>
    </w:p>
    <w:p w14:paraId="6FCFDE3A">
      <w:pPr>
        <w:keepNext w:val="0"/>
        <w:keepLines w:val="0"/>
        <w:pageBreakBefore w:val="0"/>
        <w:widowControl/>
        <w:kinsoku/>
        <w:wordWrap/>
        <w:overflowPunct/>
        <w:topLinePunct w:val="0"/>
        <w:autoSpaceDE/>
        <w:autoSpaceDN/>
        <w:bidi w:val="0"/>
        <w:adjustRightInd/>
        <w:snapToGrid/>
        <w:spacing w:line="560" w:lineRule="exact"/>
        <w:ind w:firstLine="555"/>
        <w:textAlignment w:val="auto"/>
        <w:outlineLvl w:val="4"/>
        <w:rPr>
          <w:rFonts w:hint="eastAsia" w:ascii="宋体" w:hAnsi="宋体" w:eastAsia="宋体" w:cs="宋体"/>
          <w:b/>
          <w:bCs/>
          <w:sz w:val="21"/>
          <w:szCs w:val="21"/>
        </w:rPr>
      </w:pPr>
      <w:r>
        <w:rPr>
          <w:rFonts w:hint="eastAsia" w:ascii="宋体" w:hAnsi="宋体" w:eastAsia="宋体" w:cs="宋体"/>
          <w:b/>
          <w:bCs/>
          <w:sz w:val="21"/>
          <w:szCs w:val="21"/>
        </w:rPr>
        <w:t>九、合同签订</w:t>
      </w:r>
    </w:p>
    <w:p w14:paraId="26B41940">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1.中标人自接到《中标通知书》后应在</w:t>
      </w:r>
      <w:r>
        <w:rPr>
          <w:rFonts w:hint="eastAsia" w:ascii="宋体" w:hAnsi="宋体" w:eastAsia="宋体"/>
          <w:sz w:val="21"/>
          <w:szCs w:val="21"/>
          <w:lang w:val="en-US" w:eastAsia="zh-CN"/>
        </w:rPr>
        <w:t>30</w:t>
      </w:r>
      <w:r>
        <w:rPr>
          <w:rFonts w:hint="eastAsia" w:ascii="宋体" w:hAnsi="宋体" w:eastAsia="宋体"/>
          <w:sz w:val="21"/>
          <w:szCs w:val="21"/>
        </w:rPr>
        <w:t>天内到招标方签订合同。</w:t>
      </w:r>
    </w:p>
    <w:p w14:paraId="017869A5">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2.遴选文件、中标人的投标文件、评审过程中投标人在询标时做出的承诺及其澄清文件等，均为签订合同的依据。</w:t>
      </w:r>
    </w:p>
    <w:p w14:paraId="54D23B1B">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3.中标人不遵守遴选文件投标和文件的要约及承诺而擅自修改报价，或在接到《中标通知书》后借故拖延、拒签合同而造成超过规定时间的，取消该投标人的中标资格。在此情况下，投标人按评审结果排名先后替补，对受影响的投标人不承担任何责任。</w:t>
      </w:r>
    </w:p>
    <w:p w14:paraId="2B4AE5A4">
      <w:pPr>
        <w:spacing w:line="360" w:lineRule="auto"/>
        <w:ind w:firstLine="562" w:firstLineChars="200"/>
        <w:rPr>
          <w:rFonts w:ascii="宋体" w:hAnsi="宋体" w:eastAsia="宋体"/>
          <w:b/>
          <w:sz w:val="28"/>
          <w:szCs w:val="28"/>
        </w:rPr>
      </w:pPr>
    </w:p>
    <w:p w14:paraId="71A4AD0D">
      <w:pPr>
        <w:spacing w:line="360" w:lineRule="auto"/>
        <w:ind w:firstLine="562" w:firstLineChars="200"/>
        <w:rPr>
          <w:rFonts w:ascii="宋体" w:hAnsi="宋体" w:eastAsia="宋体"/>
          <w:b/>
          <w:sz w:val="28"/>
          <w:szCs w:val="28"/>
        </w:rPr>
      </w:pPr>
    </w:p>
    <w:p w14:paraId="2B7B8263">
      <w:pPr>
        <w:spacing w:line="360" w:lineRule="auto"/>
        <w:rPr>
          <w:rFonts w:ascii="宋体" w:hAnsi="宋体" w:eastAsia="宋体"/>
          <w:b/>
          <w:sz w:val="28"/>
          <w:szCs w:val="28"/>
        </w:rPr>
      </w:pPr>
    </w:p>
    <w:p w14:paraId="156FEDA9">
      <w:pPr>
        <w:spacing w:line="360" w:lineRule="auto"/>
        <w:rPr>
          <w:rFonts w:ascii="宋体" w:hAnsi="宋体" w:eastAsia="宋体"/>
          <w:b/>
          <w:sz w:val="28"/>
          <w:szCs w:val="28"/>
        </w:rPr>
      </w:pPr>
    </w:p>
    <w:p w14:paraId="4C351661">
      <w:pPr>
        <w:spacing w:line="360" w:lineRule="auto"/>
        <w:rPr>
          <w:rFonts w:ascii="宋体" w:hAnsi="宋体" w:eastAsia="宋体"/>
          <w:b/>
          <w:sz w:val="28"/>
          <w:szCs w:val="28"/>
        </w:rPr>
      </w:pPr>
    </w:p>
    <w:p w14:paraId="75298B0B">
      <w:pPr>
        <w:numPr>
          <w:ilvl w:val="0"/>
          <w:numId w:val="0"/>
        </w:numPr>
        <w:jc w:val="center"/>
        <w:rPr>
          <w:rFonts w:hint="eastAsia" w:ascii="宋体" w:hAnsi="宋体" w:eastAsia="宋体"/>
          <w:b/>
          <w:sz w:val="32"/>
          <w:szCs w:val="32"/>
          <w:lang w:eastAsia="zh-CN"/>
        </w:rPr>
      </w:pPr>
      <w:r>
        <w:rPr>
          <w:rFonts w:hint="eastAsia" w:ascii="宋体" w:hAnsi="宋体" w:eastAsia="宋体"/>
          <w:b/>
          <w:sz w:val="32"/>
          <w:szCs w:val="32"/>
          <w:lang w:eastAsia="zh-CN"/>
        </w:rPr>
        <w:t>第</w:t>
      </w:r>
      <w:r>
        <w:rPr>
          <w:rFonts w:hint="eastAsia" w:ascii="宋体" w:hAnsi="宋体" w:eastAsia="宋体"/>
          <w:b/>
          <w:sz w:val="32"/>
          <w:szCs w:val="32"/>
          <w:lang w:val="en-US" w:eastAsia="zh-CN"/>
        </w:rPr>
        <w:t>三</w:t>
      </w:r>
      <w:r>
        <w:rPr>
          <w:rFonts w:hint="eastAsia" w:ascii="宋体" w:hAnsi="宋体" w:eastAsia="宋体"/>
          <w:b/>
          <w:sz w:val="32"/>
          <w:szCs w:val="32"/>
          <w:lang w:eastAsia="zh-CN"/>
        </w:rPr>
        <w:t>章</w:t>
      </w:r>
      <w:r>
        <w:rPr>
          <w:rFonts w:hint="eastAsia" w:ascii="宋体" w:hAnsi="宋体" w:eastAsia="宋体"/>
          <w:b/>
          <w:sz w:val="32"/>
          <w:szCs w:val="32"/>
          <w:lang w:val="en-US" w:eastAsia="zh-CN"/>
        </w:rPr>
        <w:t xml:space="preserve"> </w:t>
      </w:r>
      <w:r>
        <w:rPr>
          <w:rFonts w:hint="eastAsia" w:ascii="宋体" w:hAnsi="宋体" w:eastAsia="宋体"/>
          <w:b/>
          <w:sz w:val="32"/>
          <w:szCs w:val="32"/>
          <w:lang w:eastAsia="zh-CN"/>
        </w:rPr>
        <w:t>评标细则</w:t>
      </w:r>
    </w:p>
    <w:p w14:paraId="4CF27112">
      <w:pPr>
        <w:jc w:val="center"/>
        <w:rPr>
          <w:rFonts w:hint="eastAsia" w:ascii="宋体" w:hAnsi="宋体"/>
          <w:b/>
          <w:color w:val="auto"/>
          <w:sz w:val="30"/>
          <w:szCs w:val="30"/>
        </w:rPr>
      </w:pPr>
    </w:p>
    <w:p w14:paraId="432FFC93">
      <w:pPr>
        <w:jc w:val="center"/>
        <w:rPr>
          <w:rFonts w:hint="eastAsia" w:ascii="宋体" w:hAnsi="宋体" w:eastAsia="宋体" w:cs="宋体"/>
          <w:b w:val="0"/>
          <w:bCs/>
          <w:color w:val="auto"/>
          <w:sz w:val="30"/>
          <w:szCs w:val="30"/>
        </w:rPr>
      </w:pPr>
      <w:r>
        <w:rPr>
          <w:rFonts w:hint="eastAsia" w:ascii="宋体" w:hAnsi="宋体" w:eastAsia="宋体" w:cs="宋体"/>
          <w:b w:val="0"/>
          <w:bCs/>
          <w:color w:val="auto"/>
          <w:sz w:val="30"/>
          <w:szCs w:val="30"/>
        </w:rPr>
        <w:t>义乌市</w:t>
      </w:r>
      <w:r>
        <w:rPr>
          <w:rFonts w:hint="eastAsia" w:ascii="宋体" w:hAnsi="宋体" w:eastAsia="宋体" w:cs="宋体"/>
          <w:b w:val="0"/>
          <w:bCs/>
          <w:color w:val="auto"/>
          <w:sz w:val="30"/>
          <w:szCs w:val="30"/>
          <w:lang w:eastAsia="zh-CN"/>
        </w:rPr>
        <w:t>稠江</w:t>
      </w:r>
      <w:r>
        <w:rPr>
          <w:rFonts w:hint="eastAsia" w:ascii="宋体" w:hAnsi="宋体" w:eastAsia="宋体" w:cs="宋体"/>
          <w:b w:val="0"/>
          <w:bCs/>
          <w:color w:val="auto"/>
          <w:sz w:val="30"/>
          <w:szCs w:val="30"/>
        </w:rPr>
        <w:t>街道社区卫生服务中心义齿加工配送评标</w:t>
      </w:r>
    </w:p>
    <w:tbl>
      <w:tblPr>
        <w:tblStyle w:val="6"/>
        <w:tblpPr w:leftFromText="180" w:rightFromText="180" w:vertAnchor="text" w:horzAnchor="page" w:tblpX="1715" w:tblpY="344"/>
        <w:tblOverlap w:val="never"/>
        <w:tblW w:w="8826" w:type="dxa"/>
        <w:tblInd w:w="0" w:type="dxa"/>
        <w:tblLayout w:type="fixed"/>
        <w:tblCellMar>
          <w:top w:w="15" w:type="dxa"/>
          <w:left w:w="15" w:type="dxa"/>
          <w:bottom w:w="15" w:type="dxa"/>
          <w:right w:w="15" w:type="dxa"/>
        </w:tblCellMar>
      </w:tblPr>
      <w:tblGrid>
        <w:gridCol w:w="1125"/>
        <w:gridCol w:w="1284"/>
        <w:gridCol w:w="690"/>
        <w:gridCol w:w="5097"/>
        <w:gridCol w:w="630"/>
      </w:tblGrid>
      <w:tr w14:paraId="1B312995">
        <w:tblPrEx>
          <w:tblCellMar>
            <w:top w:w="15" w:type="dxa"/>
            <w:left w:w="15" w:type="dxa"/>
            <w:bottom w:w="15" w:type="dxa"/>
            <w:right w:w="15" w:type="dxa"/>
          </w:tblCellMar>
        </w:tblPrEx>
        <w:trPr>
          <w:trHeight w:val="1036"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03F43A5C">
            <w:pPr>
              <w:widowControl/>
              <w:jc w:val="center"/>
              <w:textAlignment w:val="center"/>
              <w:rPr>
                <w:rFonts w:hint="eastAsia" w:ascii="宋体" w:hAnsi="宋体" w:eastAsia="宋体" w:cs="宋体"/>
                <w:color w:val="auto"/>
              </w:rPr>
            </w:pPr>
            <w:r>
              <w:rPr>
                <w:rFonts w:hint="eastAsia" w:ascii="宋体" w:hAnsi="宋体" w:eastAsia="宋体" w:cs="宋体"/>
                <w:color w:val="auto"/>
              </w:rPr>
              <w:t>评分项目</w:t>
            </w:r>
          </w:p>
        </w:tc>
        <w:tc>
          <w:tcPr>
            <w:tcW w:w="1284" w:type="dxa"/>
            <w:tcBorders>
              <w:top w:val="single" w:color="000000" w:sz="4" w:space="0"/>
              <w:left w:val="single" w:color="000000" w:sz="4" w:space="0"/>
              <w:bottom w:val="single" w:color="000000" w:sz="4" w:space="0"/>
              <w:right w:val="single" w:color="000000" w:sz="4" w:space="0"/>
            </w:tcBorders>
            <w:vAlign w:val="center"/>
          </w:tcPr>
          <w:p w14:paraId="26E3DAAA">
            <w:pPr>
              <w:widowControl/>
              <w:jc w:val="center"/>
              <w:textAlignment w:val="center"/>
              <w:rPr>
                <w:rFonts w:hint="eastAsia" w:ascii="宋体" w:hAnsi="宋体" w:eastAsia="宋体" w:cs="宋体"/>
                <w:color w:val="auto"/>
              </w:rPr>
            </w:pPr>
            <w:r>
              <w:rPr>
                <w:rFonts w:hint="eastAsia" w:ascii="宋体" w:hAnsi="宋体" w:eastAsia="宋体" w:cs="宋体"/>
                <w:color w:val="auto"/>
              </w:rPr>
              <w:t>评分因素</w:t>
            </w:r>
          </w:p>
        </w:tc>
        <w:tc>
          <w:tcPr>
            <w:tcW w:w="690" w:type="dxa"/>
            <w:tcBorders>
              <w:top w:val="single" w:color="000000" w:sz="4" w:space="0"/>
              <w:left w:val="single" w:color="000000" w:sz="4" w:space="0"/>
              <w:bottom w:val="single" w:color="000000" w:sz="4" w:space="0"/>
              <w:right w:val="single" w:color="000000" w:sz="4" w:space="0"/>
            </w:tcBorders>
            <w:vAlign w:val="center"/>
          </w:tcPr>
          <w:p w14:paraId="7677FFAB">
            <w:pPr>
              <w:widowControl/>
              <w:jc w:val="center"/>
              <w:textAlignment w:val="center"/>
              <w:rPr>
                <w:rFonts w:hint="eastAsia" w:ascii="宋体" w:hAnsi="宋体" w:eastAsia="宋体" w:cs="宋体"/>
                <w:color w:val="auto"/>
              </w:rPr>
            </w:pPr>
            <w:r>
              <w:rPr>
                <w:rFonts w:hint="eastAsia" w:ascii="宋体" w:hAnsi="宋体" w:eastAsia="宋体" w:cs="宋体"/>
                <w:color w:val="auto"/>
              </w:rPr>
              <w:t>分值</w:t>
            </w:r>
          </w:p>
        </w:tc>
        <w:tc>
          <w:tcPr>
            <w:tcW w:w="5097" w:type="dxa"/>
            <w:tcBorders>
              <w:top w:val="single" w:color="000000" w:sz="4" w:space="0"/>
              <w:left w:val="single" w:color="000000" w:sz="4" w:space="0"/>
              <w:bottom w:val="single" w:color="000000" w:sz="4" w:space="0"/>
              <w:right w:val="single" w:color="000000" w:sz="4" w:space="0"/>
            </w:tcBorders>
            <w:vAlign w:val="center"/>
          </w:tcPr>
          <w:p w14:paraId="1C6F8B57">
            <w:pPr>
              <w:widowControl/>
              <w:jc w:val="center"/>
              <w:textAlignment w:val="center"/>
              <w:rPr>
                <w:rFonts w:hint="eastAsia" w:ascii="宋体" w:hAnsi="宋体" w:eastAsia="宋体" w:cs="宋体"/>
                <w:color w:val="auto"/>
              </w:rPr>
            </w:pPr>
            <w:r>
              <w:rPr>
                <w:rFonts w:hint="eastAsia" w:ascii="宋体" w:hAnsi="宋体" w:eastAsia="宋体" w:cs="宋体"/>
                <w:color w:val="auto"/>
              </w:rPr>
              <w:t>评 分 标 准</w:t>
            </w:r>
          </w:p>
        </w:tc>
        <w:tc>
          <w:tcPr>
            <w:tcW w:w="630" w:type="dxa"/>
            <w:tcBorders>
              <w:top w:val="single" w:color="auto" w:sz="4" w:space="0"/>
              <w:bottom w:val="single" w:color="auto" w:sz="4" w:space="0"/>
              <w:right w:val="single" w:color="auto" w:sz="4" w:space="0"/>
            </w:tcBorders>
            <w:shd w:val="clear" w:color="auto" w:fill="auto"/>
            <w:vAlign w:val="center"/>
          </w:tcPr>
          <w:p w14:paraId="1FBF705B">
            <w:pPr>
              <w:widowControl/>
              <w:jc w:val="center"/>
              <w:rPr>
                <w:rFonts w:hint="eastAsia" w:ascii="宋体" w:hAnsi="宋体" w:eastAsia="宋体" w:cs="宋体"/>
                <w:color w:val="auto"/>
              </w:rPr>
            </w:pPr>
            <w:r>
              <w:rPr>
                <w:rFonts w:hint="eastAsia" w:ascii="宋体" w:hAnsi="宋体" w:eastAsia="宋体" w:cs="宋体"/>
                <w:color w:val="auto"/>
              </w:rPr>
              <w:t>得分</w:t>
            </w:r>
          </w:p>
        </w:tc>
      </w:tr>
      <w:tr w14:paraId="6B547D97">
        <w:tblPrEx>
          <w:tblCellMar>
            <w:top w:w="15" w:type="dxa"/>
            <w:left w:w="15" w:type="dxa"/>
            <w:bottom w:w="15" w:type="dxa"/>
            <w:right w:w="15" w:type="dxa"/>
          </w:tblCellMar>
        </w:tblPrEx>
        <w:trPr>
          <w:trHeight w:val="919" w:hRule="atLeast"/>
        </w:trPr>
        <w:tc>
          <w:tcPr>
            <w:tcW w:w="1125" w:type="dxa"/>
            <w:vMerge w:val="restart"/>
            <w:tcBorders>
              <w:left w:val="single" w:color="000000" w:sz="4" w:space="0"/>
              <w:right w:val="single" w:color="000000" w:sz="4" w:space="0"/>
            </w:tcBorders>
            <w:vAlign w:val="center"/>
          </w:tcPr>
          <w:p w14:paraId="585D4941">
            <w:pPr>
              <w:widowControl/>
              <w:jc w:val="center"/>
              <w:textAlignment w:val="center"/>
              <w:rPr>
                <w:rFonts w:hint="eastAsia" w:ascii="宋体" w:hAnsi="宋体" w:eastAsia="宋体" w:cs="宋体"/>
              </w:rPr>
            </w:pPr>
            <w:r>
              <w:rPr>
                <w:rFonts w:hint="eastAsia" w:ascii="宋体" w:hAnsi="宋体" w:eastAsia="宋体" w:cs="宋体"/>
                <w:color w:val="auto"/>
              </w:rPr>
              <w:t>公司情况</w:t>
            </w:r>
          </w:p>
        </w:tc>
        <w:tc>
          <w:tcPr>
            <w:tcW w:w="1284" w:type="dxa"/>
            <w:tcBorders>
              <w:left w:val="single" w:color="000000" w:sz="4" w:space="0"/>
              <w:bottom w:val="single" w:color="000000" w:sz="4" w:space="0"/>
              <w:right w:val="single" w:color="000000" w:sz="4" w:space="0"/>
            </w:tcBorders>
            <w:vAlign w:val="center"/>
          </w:tcPr>
          <w:p w14:paraId="688358DE">
            <w:pPr>
              <w:widowControl/>
              <w:jc w:val="center"/>
              <w:textAlignment w:val="center"/>
              <w:rPr>
                <w:rFonts w:hint="eastAsia" w:ascii="宋体" w:hAnsi="宋体" w:eastAsia="宋体" w:cs="宋体"/>
              </w:rPr>
            </w:pPr>
            <w:r>
              <w:rPr>
                <w:rFonts w:hint="eastAsia" w:ascii="宋体" w:hAnsi="宋体" w:eastAsia="宋体" w:cs="宋体"/>
                <w:color w:val="auto"/>
                <w:sz w:val="22"/>
                <w:szCs w:val="22"/>
              </w:rPr>
              <w:t>公司资质</w:t>
            </w:r>
          </w:p>
        </w:tc>
        <w:tc>
          <w:tcPr>
            <w:tcW w:w="690" w:type="dxa"/>
            <w:tcBorders>
              <w:top w:val="single" w:color="000000" w:sz="4" w:space="0"/>
              <w:left w:val="single" w:color="000000" w:sz="4" w:space="0"/>
              <w:bottom w:val="single" w:color="000000" w:sz="4" w:space="0"/>
              <w:right w:val="single" w:color="000000" w:sz="4" w:space="0"/>
            </w:tcBorders>
            <w:vAlign w:val="center"/>
          </w:tcPr>
          <w:p w14:paraId="35A4C13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5097" w:type="dxa"/>
            <w:tcBorders>
              <w:top w:val="single" w:color="000000" w:sz="4" w:space="0"/>
              <w:left w:val="single" w:color="000000" w:sz="4" w:space="0"/>
              <w:bottom w:val="single" w:color="000000" w:sz="4" w:space="0"/>
              <w:right w:val="single" w:color="000000" w:sz="4" w:space="0"/>
            </w:tcBorders>
            <w:vAlign w:val="center"/>
          </w:tcPr>
          <w:p w14:paraId="0A32D16D">
            <w:pPr>
              <w:widowControl/>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取</w:t>
            </w:r>
            <w:r>
              <w:rPr>
                <w:rFonts w:hint="eastAsia" w:ascii="宋体" w:hAnsi="宋体" w:eastAsia="宋体" w:cs="宋体"/>
                <w:highlight w:val="none"/>
              </w:rPr>
              <w:t>得省市级高新技术企业证</w:t>
            </w:r>
            <w:r>
              <w:rPr>
                <w:rFonts w:hint="eastAsia" w:ascii="宋体" w:hAnsi="宋体" w:eastAsia="宋体" w:cs="宋体"/>
                <w:highlight w:val="none"/>
                <w:lang w:eastAsia="zh-CN"/>
              </w:rPr>
              <w:t>书。</w:t>
            </w:r>
          </w:p>
        </w:tc>
        <w:tc>
          <w:tcPr>
            <w:tcW w:w="630" w:type="dxa"/>
            <w:tcBorders>
              <w:bottom w:val="single" w:color="auto" w:sz="4" w:space="0"/>
              <w:right w:val="single" w:color="auto" w:sz="4" w:space="0"/>
            </w:tcBorders>
            <w:shd w:val="clear" w:color="auto" w:fill="auto"/>
          </w:tcPr>
          <w:p w14:paraId="44353D44">
            <w:pPr>
              <w:widowControl/>
              <w:textAlignment w:val="center"/>
              <w:rPr>
                <w:rFonts w:hint="eastAsia" w:ascii="宋体" w:hAnsi="宋体" w:eastAsia="宋体" w:cs="宋体"/>
                <w:color w:val="auto"/>
                <w:sz w:val="22"/>
                <w:szCs w:val="22"/>
              </w:rPr>
            </w:pPr>
          </w:p>
        </w:tc>
      </w:tr>
      <w:tr w14:paraId="7F20D1E5">
        <w:tblPrEx>
          <w:tblCellMar>
            <w:top w:w="15" w:type="dxa"/>
            <w:left w:w="15" w:type="dxa"/>
            <w:bottom w:w="15" w:type="dxa"/>
            <w:right w:w="15" w:type="dxa"/>
          </w:tblCellMar>
        </w:tblPrEx>
        <w:trPr>
          <w:trHeight w:val="1291" w:hRule="atLeast"/>
        </w:trPr>
        <w:tc>
          <w:tcPr>
            <w:tcW w:w="1125" w:type="dxa"/>
            <w:vMerge w:val="continue"/>
            <w:tcBorders>
              <w:left w:val="single" w:color="000000" w:sz="4" w:space="0"/>
              <w:right w:val="single" w:color="000000" w:sz="4" w:space="0"/>
            </w:tcBorders>
            <w:vAlign w:val="center"/>
          </w:tcPr>
          <w:p w14:paraId="50832100">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6C7FC47B">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配送业绩</w:t>
            </w:r>
          </w:p>
        </w:tc>
        <w:tc>
          <w:tcPr>
            <w:tcW w:w="690" w:type="dxa"/>
            <w:tcBorders>
              <w:top w:val="single" w:color="000000" w:sz="4" w:space="0"/>
              <w:left w:val="single" w:color="000000" w:sz="4" w:space="0"/>
              <w:bottom w:val="single" w:color="000000" w:sz="4" w:space="0"/>
              <w:right w:val="single" w:color="000000" w:sz="4" w:space="0"/>
            </w:tcBorders>
            <w:vAlign w:val="center"/>
          </w:tcPr>
          <w:p w14:paraId="74D2E0C9">
            <w:pPr>
              <w:widowControl/>
              <w:jc w:val="center"/>
              <w:textAlignment w:val="center"/>
              <w:rPr>
                <w:rFonts w:hint="eastAsia" w:ascii="宋体" w:hAnsi="宋体" w:eastAsia="宋体" w:cs="宋体"/>
                <w:color w:val="auto"/>
              </w:rPr>
            </w:pPr>
            <w:r>
              <w:rPr>
                <w:rFonts w:hint="eastAsia" w:ascii="宋体" w:hAnsi="宋体" w:eastAsia="宋体" w:cs="宋体"/>
                <w:color w:val="auto"/>
              </w:rPr>
              <w:t>10</w:t>
            </w:r>
          </w:p>
        </w:tc>
        <w:tc>
          <w:tcPr>
            <w:tcW w:w="5097" w:type="dxa"/>
            <w:tcBorders>
              <w:top w:val="single" w:color="000000" w:sz="4" w:space="0"/>
              <w:left w:val="single" w:color="000000" w:sz="4" w:space="0"/>
              <w:bottom w:val="single" w:color="000000" w:sz="4" w:space="0"/>
              <w:right w:val="single" w:color="000000" w:sz="4" w:space="0"/>
            </w:tcBorders>
            <w:vAlign w:val="center"/>
          </w:tcPr>
          <w:p w14:paraId="34A4A465">
            <w:pPr>
              <w:widowControl/>
              <w:textAlignment w:val="center"/>
              <w:rPr>
                <w:rFonts w:hint="eastAsia" w:ascii="宋体" w:hAnsi="宋体" w:eastAsia="宋体" w:cs="宋体"/>
                <w:color w:val="auto"/>
                <w:sz w:val="22"/>
                <w:szCs w:val="22"/>
              </w:rPr>
            </w:pPr>
            <w:r>
              <w:rPr>
                <w:rFonts w:hint="eastAsia" w:ascii="宋体" w:hAnsi="宋体" w:eastAsia="宋体" w:cs="宋体"/>
                <w:lang w:val="en-US" w:eastAsia="zh-CN"/>
              </w:rPr>
              <w:t>投标人提供近三年内二级及以上医疗机构义齿加工供货合同或发票，每份得1分，最高10分。</w:t>
            </w:r>
          </w:p>
        </w:tc>
        <w:tc>
          <w:tcPr>
            <w:tcW w:w="630" w:type="dxa"/>
            <w:tcBorders>
              <w:top w:val="single" w:color="auto" w:sz="4" w:space="0"/>
              <w:bottom w:val="single" w:color="auto" w:sz="4" w:space="0"/>
              <w:right w:val="single" w:color="auto" w:sz="4" w:space="0"/>
            </w:tcBorders>
            <w:shd w:val="clear" w:color="auto" w:fill="auto"/>
          </w:tcPr>
          <w:p w14:paraId="4672B7D3">
            <w:pPr>
              <w:widowControl/>
              <w:rPr>
                <w:rFonts w:hint="eastAsia" w:ascii="宋体" w:hAnsi="宋体" w:eastAsia="宋体" w:cs="宋体"/>
                <w:color w:val="auto"/>
              </w:rPr>
            </w:pPr>
          </w:p>
        </w:tc>
      </w:tr>
      <w:tr w14:paraId="6409AB28">
        <w:tblPrEx>
          <w:tblCellMar>
            <w:top w:w="15" w:type="dxa"/>
            <w:left w:w="15" w:type="dxa"/>
            <w:bottom w:w="15" w:type="dxa"/>
            <w:right w:w="15" w:type="dxa"/>
          </w:tblCellMar>
        </w:tblPrEx>
        <w:trPr>
          <w:trHeight w:val="1336" w:hRule="atLeast"/>
        </w:trPr>
        <w:tc>
          <w:tcPr>
            <w:tcW w:w="1125" w:type="dxa"/>
            <w:vMerge w:val="continue"/>
            <w:tcBorders>
              <w:left w:val="single" w:color="000000" w:sz="4" w:space="0"/>
              <w:right w:val="single" w:color="000000" w:sz="4" w:space="0"/>
            </w:tcBorders>
            <w:vAlign w:val="center"/>
          </w:tcPr>
          <w:p w14:paraId="7F2F65C5">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5CD3BDA6">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产品质量</w:t>
            </w:r>
          </w:p>
        </w:tc>
        <w:tc>
          <w:tcPr>
            <w:tcW w:w="690" w:type="dxa"/>
            <w:tcBorders>
              <w:top w:val="single" w:color="000000" w:sz="4" w:space="0"/>
              <w:left w:val="single" w:color="000000" w:sz="4" w:space="0"/>
              <w:bottom w:val="single" w:color="000000" w:sz="4" w:space="0"/>
              <w:right w:val="single" w:color="000000" w:sz="4" w:space="0"/>
            </w:tcBorders>
            <w:vAlign w:val="center"/>
          </w:tcPr>
          <w:p w14:paraId="5EB92A9A">
            <w:pPr>
              <w:widowControl/>
              <w:jc w:val="center"/>
              <w:textAlignment w:val="center"/>
              <w:rPr>
                <w:rFonts w:hint="eastAsia" w:ascii="宋体" w:hAnsi="宋体" w:eastAsia="宋体" w:cs="宋体"/>
                <w:color w:val="auto"/>
              </w:rPr>
            </w:pPr>
            <w:r>
              <w:rPr>
                <w:rFonts w:hint="eastAsia" w:ascii="宋体" w:hAnsi="宋体" w:eastAsia="宋体" w:cs="宋体"/>
                <w:color w:val="auto"/>
              </w:rPr>
              <w:t>20</w:t>
            </w:r>
          </w:p>
        </w:tc>
        <w:tc>
          <w:tcPr>
            <w:tcW w:w="5097" w:type="dxa"/>
            <w:tcBorders>
              <w:top w:val="single" w:color="000000" w:sz="4" w:space="0"/>
              <w:left w:val="single" w:color="000000" w:sz="4" w:space="0"/>
              <w:bottom w:val="single" w:color="000000" w:sz="4" w:space="0"/>
              <w:right w:val="single" w:color="000000" w:sz="4" w:space="0"/>
            </w:tcBorders>
            <w:vAlign w:val="center"/>
          </w:tcPr>
          <w:p w14:paraId="092F7400">
            <w:pPr>
              <w:widowControl/>
              <w:textAlignment w:val="center"/>
              <w:rPr>
                <w:rFonts w:hint="eastAsia" w:ascii="宋体" w:hAnsi="宋体" w:eastAsia="宋体" w:cs="宋体"/>
                <w:color w:val="auto"/>
                <w:sz w:val="22"/>
                <w:szCs w:val="22"/>
                <w:lang w:eastAsia="zh-CN"/>
              </w:rPr>
            </w:pPr>
            <w:r>
              <w:rPr>
                <w:rFonts w:hint="eastAsia" w:ascii="宋体" w:hAnsi="宋体" w:eastAsia="宋体" w:cs="宋体"/>
              </w:rPr>
              <w:t>是否提供符合YY/T 0287医疗器械质量管理体系认证</w:t>
            </w:r>
            <w:r>
              <w:rPr>
                <w:rFonts w:hint="eastAsia" w:ascii="宋体" w:hAnsi="宋体" w:eastAsia="宋体" w:cs="宋体"/>
                <w:lang w:eastAsia="zh-CN"/>
              </w:rPr>
              <w:t>（</w:t>
            </w:r>
            <w:r>
              <w:rPr>
                <w:rFonts w:hint="eastAsia" w:ascii="宋体" w:hAnsi="宋体" w:eastAsia="宋体" w:cs="宋体"/>
                <w:lang w:val="en-US" w:eastAsia="zh-CN"/>
              </w:rPr>
              <w:t>6分</w:t>
            </w:r>
            <w:r>
              <w:rPr>
                <w:rFonts w:hint="eastAsia" w:ascii="宋体" w:hAnsi="宋体" w:eastAsia="宋体" w:cs="宋体"/>
                <w:lang w:eastAsia="zh-CN"/>
              </w:rPr>
              <w:t>）</w:t>
            </w:r>
            <w:r>
              <w:rPr>
                <w:rFonts w:hint="eastAsia" w:ascii="宋体" w:hAnsi="宋体" w:eastAsia="宋体" w:cs="宋体"/>
              </w:rPr>
              <w:t>；运输（驻点接送</w:t>
            </w:r>
            <w:r>
              <w:rPr>
                <w:rFonts w:hint="eastAsia" w:ascii="宋体" w:hAnsi="宋体" w:eastAsia="宋体" w:cs="宋体"/>
                <w:lang w:val="en-US" w:eastAsia="zh-CN"/>
              </w:rPr>
              <w:t>7</w:t>
            </w:r>
            <w:r>
              <w:rPr>
                <w:rFonts w:hint="eastAsia" w:ascii="宋体" w:hAnsi="宋体" w:eastAsia="宋体" w:cs="宋体"/>
              </w:rPr>
              <w:t xml:space="preserve">分）；返修率（低于5%  </w:t>
            </w:r>
            <w:r>
              <w:rPr>
                <w:rFonts w:hint="eastAsia" w:ascii="宋体" w:hAnsi="宋体" w:eastAsia="宋体" w:cs="宋体"/>
                <w:lang w:val="en-US" w:eastAsia="zh-CN"/>
              </w:rPr>
              <w:t>7</w:t>
            </w:r>
            <w:r>
              <w:rPr>
                <w:rFonts w:hint="eastAsia" w:ascii="宋体" w:hAnsi="宋体" w:eastAsia="宋体" w:cs="宋体"/>
              </w:rPr>
              <w:t>分）</w:t>
            </w:r>
            <w:r>
              <w:rPr>
                <w:rFonts w:hint="eastAsia" w:ascii="宋体" w:hAnsi="宋体" w:eastAsia="宋体" w:cs="宋体"/>
                <w:lang w:eastAsia="zh-CN"/>
              </w:rPr>
              <w:t>。</w:t>
            </w:r>
          </w:p>
        </w:tc>
        <w:tc>
          <w:tcPr>
            <w:tcW w:w="630" w:type="dxa"/>
            <w:tcBorders>
              <w:top w:val="single" w:color="auto" w:sz="4" w:space="0"/>
              <w:bottom w:val="single" w:color="auto" w:sz="4" w:space="0"/>
              <w:right w:val="single" w:color="auto" w:sz="4" w:space="0"/>
            </w:tcBorders>
            <w:shd w:val="clear" w:color="auto" w:fill="auto"/>
          </w:tcPr>
          <w:p w14:paraId="2D1BEAB6">
            <w:pPr>
              <w:widowControl/>
              <w:rPr>
                <w:rFonts w:hint="eastAsia" w:ascii="宋体" w:hAnsi="宋体" w:eastAsia="宋体" w:cs="宋体"/>
                <w:color w:val="auto"/>
              </w:rPr>
            </w:pPr>
          </w:p>
        </w:tc>
      </w:tr>
      <w:tr w14:paraId="5C8C2B39">
        <w:tblPrEx>
          <w:tblCellMar>
            <w:top w:w="15" w:type="dxa"/>
            <w:left w:w="15" w:type="dxa"/>
            <w:bottom w:w="15" w:type="dxa"/>
            <w:right w:w="15" w:type="dxa"/>
          </w:tblCellMar>
        </w:tblPrEx>
        <w:trPr>
          <w:trHeight w:val="788" w:hRule="atLeast"/>
        </w:trPr>
        <w:tc>
          <w:tcPr>
            <w:tcW w:w="1125" w:type="dxa"/>
            <w:vMerge w:val="continue"/>
            <w:tcBorders>
              <w:left w:val="single" w:color="000000" w:sz="4" w:space="0"/>
              <w:right w:val="single" w:color="000000" w:sz="4" w:space="0"/>
            </w:tcBorders>
            <w:vAlign w:val="center"/>
          </w:tcPr>
          <w:p w14:paraId="4AE19ED6">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bottom w:val="single" w:color="000000" w:sz="4" w:space="0"/>
              <w:right w:val="single" w:color="000000" w:sz="4" w:space="0"/>
            </w:tcBorders>
            <w:vAlign w:val="center"/>
          </w:tcPr>
          <w:p w14:paraId="1A79F7E9">
            <w:pPr>
              <w:widowControl/>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加工效率</w:t>
            </w:r>
          </w:p>
        </w:tc>
        <w:tc>
          <w:tcPr>
            <w:tcW w:w="690" w:type="dxa"/>
            <w:tcBorders>
              <w:top w:val="single" w:color="000000" w:sz="4" w:space="0"/>
              <w:left w:val="single" w:color="000000" w:sz="4" w:space="0"/>
              <w:bottom w:val="single" w:color="000000" w:sz="4" w:space="0"/>
              <w:right w:val="single" w:color="000000" w:sz="4" w:space="0"/>
            </w:tcBorders>
            <w:vAlign w:val="center"/>
          </w:tcPr>
          <w:p w14:paraId="4E687DCF">
            <w:pPr>
              <w:widowControl/>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5097" w:type="dxa"/>
            <w:tcBorders>
              <w:top w:val="single" w:color="000000" w:sz="4" w:space="0"/>
              <w:left w:val="single" w:color="000000" w:sz="4" w:space="0"/>
              <w:bottom w:val="single" w:color="000000" w:sz="4" w:space="0"/>
              <w:right w:val="single" w:color="000000" w:sz="4" w:space="0"/>
            </w:tcBorders>
            <w:vAlign w:val="center"/>
          </w:tcPr>
          <w:p w14:paraId="177115E0">
            <w:pPr>
              <w:widowControl/>
              <w:textAlignment w:val="center"/>
              <w:rPr>
                <w:rFonts w:hint="eastAsia" w:ascii="宋体" w:hAnsi="宋体" w:eastAsia="宋体" w:cs="宋体"/>
                <w:color w:val="auto"/>
                <w:sz w:val="22"/>
                <w:szCs w:val="22"/>
                <w:lang w:eastAsia="zh-CN"/>
              </w:rPr>
            </w:pPr>
            <w:r>
              <w:rPr>
                <w:rFonts w:hint="eastAsia" w:ascii="宋体" w:hAnsi="宋体" w:eastAsia="宋体" w:cs="宋体"/>
              </w:rPr>
              <w:t>实际加工日</w:t>
            </w:r>
            <w:r>
              <w:rPr>
                <w:rFonts w:hint="eastAsia" w:ascii="宋体" w:hAnsi="宋体" w:eastAsia="宋体" w:cs="宋体"/>
                <w:lang w:val="en-US" w:eastAsia="zh-CN"/>
              </w:rPr>
              <w:t>2-3天5分；</w:t>
            </w:r>
            <w:r>
              <w:rPr>
                <w:rFonts w:hint="eastAsia" w:ascii="宋体" w:hAnsi="宋体" w:eastAsia="宋体" w:cs="宋体"/>
              </w:rPr>
              <w:t>4-</w:t>
            </w:r>
            <w:r>
              <w:rPr>
                <w:rFonts w:hint="eastAsia" w:ascii="宋体" w:hAnsi="宋体" w:eastAsia="宋体" w:cs="宋体"/>
                <w:lang w:val="en-US" w:eastAsia="zh-CN"/>
              </w:rPr>
              <w:t>5</w:t>
            </w:r>
            <w:r>
              <w:rPr>
                <w:rFonts w:hint="eastAsia" w:ascii="宋体" w:hAnsi="宋体" w:eastAsia="宋体" w:cs="宋体"/>
              </w:rPr>
              <w:t>天</w:t>
            </w:r>
            <w:r>
              <w:rPr>
                <w:rFonts w:hint="eastAsia" w:ascii="宋体" w:hAnsi="宋体" w:eastAsia="宋体" w:cs="宋体"/>
                <w:lang w:val="en-US" w:eastAsia="zh-CN"/>
              </w:rPr>
              <w:t>3分；6-7天1分</w:t>
            </w:r>
            <w:r>
              <w:rPr>
                <w:rFonts w:hint="eastAsia" w:ascii="宋体" w:hAnsi="宋体" w:eastAsia="宋体" w:cs="宋体"/>
                <w:lang w:eastAsia="zh-CN"/>
              </w:rPr>
              <w:t>。</w:t>
            </w:r>
          </w:p>
        </w:tc>
        <w:tc>
          <w:tcPr>
            <w:tcW w:w="630" w:type="dxa"/>
            <w:tcBorders>
              <w:top w:val="single" w:color="auto" w:sz="4" w:space="0"/>
              <w:bottom w:val="single" w:color="auto" w:sz="4" w:space="0"/>
              <w:right w:val="single" w:color="auto" w:sz="4" w:space="0"/>
            </w:tcBorders>
            <w:shd w:val="clear" w:color="auto" w:fill="auto"/>
          </w:tcPr>
          <w:p w14:paraId="0C07165C">
            <w:pPr>
              <w:widowControl/>
              <w:rPr>
                <w:rFonts w:hint="eastAsia" w:ascii="宋体" w:hAnsi="宋体" w:eastAsia="宋体" w:cs="宋体"/>
                <w:color w:val="auto"/>
              </w:rPr>
            </w:pPr>
          </w:p>
        </w:tc>
      </w:tr>
      <w:tr w14:paraId="5CE5560B">
        <w:tblPrEx>
          <w:tblCellMar>
            <w:top w:w="15" w:type="dxa"/>
            <w:left w:w="15" w:type="dxa"/>
            <w:bottom w:w="15" w:type="dxa"/>
            <w:right w:w="15" w:type="dxa"/>
          </w:tblCellMar>
        </w:tblPrEx>
        <w:trPr>
          <w:trHeight w:val="1995" w:hRule="atLeast"/>
        </w:trPr>
        <w:tc>
          <w:tcPr>
            <w:tcW w:w="1125" w:type="dxa"/>
            <w:vMerge w:val="continue"/>
            <w:tcBorders>
              <w:left w:val="single" w:color="000000" w:sz="4" w:space="0"/>
              <w:bottom w:val="single" w:color="auto" w:sz="4" w:space="0"/>
              <w:right w:val="single" w:color="000000" w:sz="4" w:space="0"/>
            </w:tcBorders>
            <w:vAlign w:val="center"/>
          </w:tcPr>
          <w:p w14:paraId="27A3E477">
            <w:pPr>
              <w:widowControl/>
              <w:jc w:val="center"/>
              <w:textAlignment w:val="center"/>
              <w:rPr>
                <w:rFonts w:hint="eastAsia" w:ascii="宋体" w:hAnsi="宋体" w:eastAsia="宋体" w:cs="宋体"/>
                <w:color w:val="auto"/>
              </w:rPr>
            </w:pPr>
          </w:p>
        </w:tc>
        <w:tc>
          <w:tcPr>
            <w:tcW w:w="1284" w:type="dxa"/>
            <w:tcBorders>
              <w:top w:val="single" w:color="000000" w:sz="4" w:space="0"/>
              <w:left w:val="single" w:color="000000" w:sz="4" w:space="0"/>
              <w:right w:val="single" w:color="000000" w:sz="4" w:space="0"/>
            </w:tcBorders>
            <w:vAlign w:val="center"/>
          </w:tcPr>
          <w:p w14:paraId="7F09AAFD">
            <w:pPr>
              <w:widowControl/>
              <w:jc w:val="center"/>
              <w:textAlignment w:val="center"/>
              <w:rPr>
                <w:rFonts w:hint="eastAsia" w:ascii="宋体" w:hAnsi="宋体" w:eastAsia="宋体" w:cs="宋体"/>
                <w:color w:val="auto"/>
                <w:sz w:val="22"/>
                <w:szCs w:val="22"/>
              </w:rPr>
            </w:pPr>
            <w:r>
              <w:rPr>
                <w:rFonts w:hint="eastAsia" w:ascii="宋体" w:hAnsi="宋体" w:eastAsia="宋体" w:cs="宋体"/>
              </w:rPr>
              <w:t>售后服务承诺</w:t>
            </w:r>
          </w:p>
        </w:tc>
        <w:tc>
          <w:tcPr>
            <w:tcW w:w="690" w:type="dxa"/>
            <w:tcBorders>
              <w:top w:val="single" w:color="000000" w:sz="4" w:space="0"/>
              <w:left w:val="single" w:color="000000" w:sz="4" w:space="0"/>
              <w:bottom w:val="single" w:color="auto" w:sz="4" w:space="0"/>
              <w:right w:val="single" w:color="000000" w:sz="4" w:space="0"/>
            </w:tcBorders>
            <w:vAlign w:val="center"/>
          </w:tcPr>
          <w:p w14:paraId="001382FE">
            <w:pPr>
              <w:widowControl/>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20</w:t>
            </w:r>
          </w:p>
        </w:tc>
        <w:tc>
          <w:tcPr>
            <w:tcW w:w="5097" w:type="dxa"/>
            <w:tcBorders>
              <w:top w:val="single" w:color="000000" w:sz="4" w:space="0"/>
              <w:left w:val="single" w:color="000000" w:sz="4" w:space="0"/>
              <w:right w:val="single" w:color="000000" w:sz="4" w:space="0"/>
            </w:tcBorders>
            <w:vAlign w:val="center"/>
          </w:tcPr>
          <w:p w14:paraId="7EBC6E5B">
            <w:pPr>
              <w:widowControl/>
              <w:textAlignment w:val="center"/>
              <w:rPr>
                <w:rFonts w:hint="eastAsia" w:ascii="宋体" w:hAnsi="宋体" w:eastAsia="宋体" w:cs="宋体"/>
                <w:color w:val="auto"/>
                <w:sz w:val="22"/>
                <w:szCs w:val="22"/>
              </w:rPr>
            </w:pPr>
            <w:r>
              <w:rPr>
                <w:rFonts w:hint="eastAsia" w:ascii="宋体" w:hAnsi="宋体" w:eastAsia="宋体" w:cs="宋体"/>
              </w:rPr>
              <w:t>进口氧化锆质量保证时间5年</w:t>
            </w:r>
            <w:r>
              <w:rPr>
                <w:rFonts w:hint="eastAsia" w:ascii="宋体" w:hAnsi="宋体" w:eastAsia="宋体" w:cs="宋体"/>
                <w:lang w:eastAsia="zh-CN"/>
              </w:rPr>
              <w:t>得</w:t>
            </w:r>
            <w:r>
              <w:rPr>
                <w:rFonts w:hint="eastAsia" w:ascii="宋体" w:hAnsi="宋体" w:eastAsia="宋体" w:cs="宋体"/>
              </w:rPr>
              <w:t>4分；国产氧化锆</w:t>
            </w:r>
            <w:r>
              <w:rPr>
                <w:rFonts w:hint="eastAsia" w:ascii="宋体" w:hAnsi="宋体" w:eastAsia="宋体" w:cs="宋体"/>
                <w:lang w:eastAsia="zh-CN"/>
              </w:rPr>
              <w:t>保证时间</w:t>
            </w:r>
            <w:r>
              <w:rPr>
                <w:rFonts w:hint="eastAsia" w:ascii="宋体" w:hAnsi="宋体" w:eastAsia="宋体" w:cs="宋体"/>
              </w:rPr>
              <w:t>2年</w:t>
            </w:r>
            <w:r>
              <w:rPr>
                <w:rFonts w:hint="eastAsia" w:ascii="宋体" w:hAnsi="宋体" w:eastAsia="宋体" w:cs="宋体"/>
                <w:lang w:eastAsia="zh-CN"/>
              </w:rPr>
              <w:t>得</w:t>
            </w:r>
            <w:r>
              <w:rPr>
                <w:rFonts w:hint="eastAsia" w:ascii="宋体" w:hAnsi="宋体" w:eastAsia="宋体" w:cs="宋体"/>
              </w:rPr>
              <w:t>3分；普通烤瓷质量保证时间2年</w:t>
            </w:r>
            <w:r>
              <w:rPr>
                <w:rFonts w:hint="eastAsia" w:ascii="宋体" w:hAnsi="宋体" w:eastAsia="宋体" w:cs="宋体"/>
                <w:lang w:eastAsia="zh-CN"/>
              </w:rPr>
              <w:t>得</w:t>
            </w:r>
            <w:r>
              <w:rPr>
                <w:rFonts w:hint="eastAsia" w:ascii="宋体" w:hAnsi="宋体" w:eastAsia="宋体" w:cs="宋体"/>
              </w:rPr>
              <w:t>3分；活动类义齿质量保证时间1年</w:t>
            </w:r>
            <w:r>
              <w:rPr>
                <w:rFonts w:hint="eastAsia" w:ascii="宋体" w:hAnsi="宋体" w:eastAsia="宋体" w:cs="宋体"/>
                <w:lang w:eastAsia="zh-CN"/>
              </w:rPr>
              <w:t>得</w:t>
            </w:r>
            <w:r>
              <w:rPr>
                <w:rFonts w:hint="eastAsia" w:ascii="宋体" w:hAnsi="宋体" w:eastAsia="宋体" w:cs="宋体"/>
              </w:rPr>
              <w:t>3分；正畸类质量保证时间3个月</w:t>
            </w:r>
            <w:r>
              <w:rPr>
                <w:rFonts w:hint="eastAsia" w:ascii="宋体" w:hAnsi="宋体" w:eastAsia="宋体" w:cs="宋体"/>
                <w:lang w:eastAsia="zh-CN"/>
              </w:rPr>
              <w:t>得</w:t>
            </w:r>
            <w:r>
              <w:rPr>
                <w:rFonts w:hint="eastAsia" w:ascii="宋体" w:hAnsi="宋体" w:eastAsia="宋体" w:cs="宋体"/>
              </w:rPr>
              <w:t>2分</w:t>
            </w:r>
            <w:r>
              <w:rPr>
                <w:rFonts w:hint="eastAsia" w:ascii="宋体" w:hAnsi="宋体" w:eastAsia="宋体" w:cs="宋体"/>
                <w:lang w:val="en-US" w:eastAsia="zh-CN"/>
              </w:rPr>
              <w:t>。每</w:t>
            </w:r>
            <w:r>
              <w:rPr>
                <w:rFonts w:hint="eastAsia" w:ascii="宋体" w:hAnsi="宋体" w:eastAsia="宋体" w:cs="宋体"/>
                <w:lang w:eastAsia="zh-CN"/>
              </w:rPr>
              <w:t>缩短质保期一年</w:t>
            </w:r>
            <w:r>
              <w:rPr>
                <w:rFonts w:hint="eastAsia" w:ascii="宋体" w:hAnsi="宋体" w:eastAsia="宋体" w:cs="宋体"/>
                <w:lang w:val="en-US" w:eastAsia="zh-CN"/>
              </w:rPr>
              <w:t>(月）</w:t>
            </w:r>
            <w:r>
              <w:rPr>
                <w:rFonts w:hint="eastAsia" w:ascii="宋体" w:hAnsi="宋体" w:eastAsia="宋体" w:cs="宋体"/>
                <w:lang w:eastAsia="zh-CN"/>
              </w:rPr>
              <w:t>扣</w:t>
            </w:r>
            <w:r>
              <w:rPr>
                <w:rFonts w:hint="eastAsia" w:ascii="宋体" w:hAnsi="宋体" w:eastAsia="宋体" w:cs="宋体"/>
                <w:lang w:val="en-US" w:eastAsia="zh-CN"/>
              </w:rPr>
              <w:t>1</w:t>
            </w:r>
            <w:r>
              <w:rPr>
                <w:rFonts w:hint="eastAsia" w:ascii="宋体" w:hAnsi="宋体" w:eastAsia="宋体" w:cs="宋体"/>
                <w:lang w:eastAsia="zh-CN"/>
              </w:rPr>
              <w:t>分。</w:t>
            </w:r>
          </w:p>
        </w:tc>
        <w:tc>
          <w:tcPr>
            <w:tcW w:w="630" w:type="dxa"/>
            <w:tcBorders>
              <w:top w:val="single" w:color="auto" w:sz="4" w:space="0"/>
              <w:right w:val="single" w:color="auto" w:sz="4" w:space="0"/>
            </w:tcBorders>
            <w:shd w:val="clear" w:color="auto" w:fill="auto"/>
          </w:tcPr>
          <w:p w14:paraId="06A8ECFB">
            <w:pPr>
              <w:widowControl/>
              <w:rPr>
                <w:rFonts w:hint="eastAsia" w:ascii="宋体" w:hAnsi="宋体" w:eastAsia="宋体" w:cs="宋体"/>
                <w:color w:val="auto"/>
              </w:rPr>
            </w:pPr>
          </w:p>
        </w:tc>
      </w:tr>
      <w:tr w14:paraId="09315199">
        <w:tblPrEx>
          <w:tblCellMar>
            <w:top w:w="15" w:type="dxa"/>
            <w:left w:w="15" w:type="dxa"/>
            <w:bottom w:w="15" w:type="dxa"/>
            <w:right w:w="15" w:type="dxa"/>
          </w:tblCellMar>
        </w:tblPrEx>
        <w:trPr>
          <w:trHeight w:val="1080" w:hRule="atLeast"/>
        </w:trPr>
        <w:tc>
          <w:tcPr>
            <w:tcW w:w="1125" w:type="dxa"/>
            <w:tcBorders>
              <w:top w:val="single" w:color="000000" w:sz="4" w:space="0"/>
              <w:left w:val="single" w:color="000000" w:sz="4" w:space="0"/>
              <w:bottom w:val="single" w:color="000000" w:sz="4" w:space="0"/>
              <w:right w:val="single" w:color="000000" w:sz="4" w:space="0"/>
            </w:tcBorders>
            <w:vAlign w:val="center"/>
          </w:tcPr>
          <w:p w14:paraId="7E406D7E">
            <w:pPr>
              <w:widowControl/>
              <w:jc w:val="center"/>
              <w:textAlignment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其他</w:t>
            </w:r>
          </w:p>
        </w:tc>
        <w:tc>
          <w:tcPr>
            <w:tcW w:w="1284" w:type="dxa"/>
            <w:tcBorders>
              <w:top w:val="single" w:color="000000" w:sz="4" w:space="0"/>
              <w:left w:val="single" w:color="000000" w:sz="4" w:space="0"/>
              <w:bottom w:val="single" w:color="000000" w:sz="4" w:space="0"/>
              <w:right w:val="single" w:color="000000" w:sz="4" w:space="0"/>
            </w:tcBorders>
            <w:vAlign w:val="center"/>
          </w:tcPr>
          <w:p w14:paraId="207F156C">
            <w:pPr>
              <w:widowControl/>
              <w:jc w:val="center"/>
              <w:textAlignment w:val="center"/>
              <w:rPr>
                <w:rFonts w:hint="eastAsia" w:ascii="宋体" w:hAnsi="宋体" w:eastAsia="宋体" w:cs="宋体"/>
                <w:color w:val="auto"/>
                <w:sz w:val="22"/>
                <w:szCs w:val="22"/>
              </w:rPr>
            </w:pPr>
            <w:r>
              <w:rPr>
                <w:rFonts w:hint="eastAsia" w:ascii="宋体" w:hAnsi="宋体" w:eastAsia="宋体" w:cs="宋体"/>
              </w:rPr>
              <w:t>优惠条件</w:t>
            </w:r>
          </w:p>
        </w:tc>
        <w:tc>
          <w:tcPr>
            <w:tcW w:w="690" w:type="dxa"/>
            <w:tcBorders>
              <w:top w:val="single" w:color="000000" w:sz="4" w:space="0"/>
              <w:left w:val="single" w:color="000000" w:sz="4" w:space="0"/>
              <w:bottom w:val="single" w:color="000000" w:sz="4" w:space="0"/>
              <w:right w:val="single" w:color="000000" w:sz="4" w:space="0"/>
            </w:tcBorders>
            <w:vAlign w:val="center"/>
          </w:tcPr>
          <w:p w14:paraId="3FDEC335">
            <w:pPr>
              <w:widowControl/>
              <w:jc w:val="center"/>
              <w:textAlignment w:val="center"/>
              <w:rPr>
                <w:rFonts w:hint="eastAsia" w:ascii="宋体" w:hAnsi="宋体" w:eastAsia="宋体" w:cs="宋体"/>
                <w:color w:val="auto"/>
              </w:rPr>
            </w:pPr>
            <w:r>
              <w:rPr>
                <w:rFonts w:hint="eastAsia" w:ascii="宋体" w:hAnsi="宋体" w:eastAsia="宋体" w:cs="宋体"/>
                <w:color w:val="auto"/>
              </w:rPr>
              <w:t>10</w:t>
            </w:r>
          </w:p>
        </w:tc>
        <w:tc>
          <w:tcPr>
            <w:tcW w:w="5097" w:type="dxa"/>
            <w:tcBorders>
              <w:top w:val="single" w:color="000000" w:sz="4" w:space="0"/>
              <w:left w:val="single" w:color="000000" w:sz="4" w:space="0"/>
              <w:bottom w:val="single" w:color="000000" w:sz="4" w:space="0"/>
              <w:right w:val="single" w:color="000000" w:sz="4" w:space="0"/>
            </w:tcBorders>
            <w:vAlign w:val="center"/>
          </w:tcPr>
          <w:p w14:paraId="01BF70BE">
            <w:pPr>
              <w:widowControl/>
              <w:textAlignment w:val="center"/>
              <w:rPr>
                <w:rFonts w:hint="eastAsia" w:ascii="宋体" w:hAnsi="宋体" w:eastAsia="宋体" w:cs="宋体"/>
                <w:color w:val="auto"/>
                <w:sz w:val="22"/>
                <w:szCs w:val="22"/>
              </w:rPr>
            </w:pPr>
            <w:r>
              <w:rPr>
                <w:rFonts w:hint="eastAsia" w:ascii="宋体" w:hAnsi="宋体" w:eastAsia="宋体" w:cs="宋体"/>
                <w:lang w:eastAsia="zh-CN"/>
              </w:rPr>
              <w:t>其他</w:t>
            </w:r>
            <w:r>
              <w:rPr>
                <w:rFonts w:hint="eastAsia" w:ascii="宋体" w:hAnsi="宋体" w:eastAsia="宋体" w:cs="宋体"/>
              </w:rPr>
              <w:t>公司生产产品，在质保期内如出质量问题，无条件返工。</w:t>
            </w:r>
          </w:p>
        </w:tc>
        <w:tc>
          <w:tcPr>
            <w:tcW w:w="630" w:type="dxa"/>
            <w:tcBorders>
              <w:top w:val="single" w:color="auto" w:sz="4" w:space="0"/>
              <w:bottom w:val="single" w:color="auto" w:sz="4" w:space="0"/>
              <w:right w:val="single" w:color="auto" w:sz="4" w:space="0"/>
            </w:tcBorders>
            <w:shd w:val="clear" w:color="auto" w:fill="auto"/>
          </w:tcPr>
          <w:p w14:paraId="4DEAC6CE">
            <w:pPr>
              <w:widowControl/>
              <w:rPr>
                <w:rFonts w:hint="eastAsia" w:ascii="宋体" w:hAnsi="宋体" w:eastAsia="宋体" w:cs="宋体"/>
                <w:color w:val="auto"/>
              </w:rPr>
            </w:pPr>
          </w:p>
        </w:tc>
      </w:tr>
    </w:tbl>
    <w:p w14:paraId="7C2B9BCC">
      <w:pPr>
        <w:ind w:firstLine="2702" w:firstLineChars="841"/>
        <w:rPr>
          <w:rFonts w:hint="eastAsia" w:ascii="宋体" w:hAnsi="宋体" w:eastAsia="宋体" w:cs="宋体"/>
          <w:b/>
          <w:color w:val="auto"/>
          <w:sz w:val="32"/>
          <w:szCs w:val="32"/>
        </w:rPr>
      </w:pPr>
    </w:p>
    <w:p w14:paraId="10001AF7">
      <w:pPr>
        <w:ind w:left="960" w:hanging="960" w:hangingChars="400"/>
        <w:rPr>
          <w:rFonts w:hint="eastAsia" w:ascii="宋体" w:hAnsi="宋体" w:eastAsia="宋体" w:cs="宋体"/>
          <w:lang w:val="en-US" w:eastAsia="zh-CN"/>
        </w:rPr>
      </w:pPr>
      <w:r>
        <w:rPr>
          <w:rFonts w:hint="eastAsia" w:ascii="宋体" w:hAnsi="宋体" w:eastAsia="宋体" w:cs="宋体"/>
        </w:rPr>
        <w:t xml:space="preserve">  </w:t>
      </w:r>
      <w:r>
        <w:rPr>
          <w:rFonts w:hint="eastAsia" w:ascii="宋体" w:hAnsi="宋体" w:eastAsia="宋体" w:cs="宋体"/>
          <w:lang w:val="en-US"/>
        </w:rPr>
        <w:t>备注：样品提供单位只需在样品袋上注明样品名称，不得出现公司名称等有识别性的标记；样品必须依据目录要求的样品提供</w:t>
      </w:r>
      <w:r>
        <w:rPr>
          <w:rFonts w:hint="eastAsia" w:ascii="宋体" w:hAnsi="宋体" w:eastAsia="宋体" w:cs="宋体"/>
          <w:lang w:val="en-US" w:eastAsia="zh-CN"/>
        </w:rPr>
        <w:t>。</w:t>
      </w:r>
    </w:p>
    <w:p w14:paraId="07BC82C3">
      <w:pPr>
        <w:numPr>
          <w:ilvl w:val="0"/>
          <w:numId w:val="0"/>
        </w:numPr>
        <w:jc w:val="center"/>
        <w:rPr>
          <w:rFonts w:hint="eastAsia" w:ascii="宋体" w:hAnsi="宋体" w:eastAsia="宋体" w:cs="MingLiU_HKSCS"/>
          <w:b/>
          <w:color w:val="000000"/>
          <w:sz w:val="32"/>
          <w:szCs w:val="32"/>
          <w:lang w:val="en-US" w:eastAsia="zh-CN" w:bidi="zh-CN"/>
        </w:rPr>
      </w:pPr>
    </w:p>
    <w:p w14:paraId="01ED9541">
      <w:pPr>
        <w:numPr>
          <w:ilvl w:val="0"/>
          <w:numId w:val="0"/>
        </w:numPr>
        <w:jc w:val="center"/>
        <w:rPr>
          <w:rFonts w:hint="eastAsia" w:ascii="宋体" w:hAnsi="宋体" w:eastAsia="宋体" w:cs="MingLiU_HKSCS"/>
          <w:b/>
          <w:color w:val="000000"/>
          <w:sz w:val="32"/>
          <w:szCs w:val="32"/>
          <w:lang w:val="en-US" w:eastAsia="zh-CN" w:bidi="zh-CN"/>
        </w:rPr>
      </w:pPr>
    </w:p>
    <w:p w14:paraId="34207AF8">
      <w:pPr>
        <w:numPr>
          <w:ilvl w:val="0"/>
          <w:numId w:val="0"/>
        </w:numPr>
        <w:jc w:val="center"/>
        <w:rPr>
          <w:rFonts w:hint="eastAsia" w:ascii="宋体" w:hAnsi="宋体" w:eastAsia="宋体" w:cs="MingLiU_HKSCS"/>
          <w:b/>
          <w:color w:val="000000"/>
          <w:sz w:val="32"/>
          <w:szCs w:val="32"/>
          <w:lang w:val="en-US" w:eastAsia="zh-CN" w:bidi="zh-CN"/>
        </w:rPr>
      </w:pPr>
    </w:p>
    <w:p w14:paraId="44C514DC">
      <w:pPr>
        <w:numPr>
          <w:ilvl w:val="0"/>
          <w:numId w:val="0"/>
        </w:numPr>
        <w:jc w:val="center"/>
        <w:rPr>
          <w:rFonts w:hint="eastAsia" w:ascii="宋体" w:hAnsi="宋体" w:eastAsia="宋体"/>
          <w:b/>
          <w:sz w:val="32"/>
          <w:szCs w:val="32"/>
          <w:lang w:val="en-US" w:eastAsia="zh-CN"/>
        </w:rPr>
      </w:pPr>
      <w:r>
        <w:rPr>
          <w:rFonts w:hint="eastAsia" w:ascii="宋体" w:hAnsi="宋体" w:eastAsia="宋体" w:cs="MingLiU_HKSCS"/>
          <w:b/>
          <w:color w:val="000000"/>
          <w:sz w:val="32"/>
          <w:szCs w:val="32"/>
          <w:lang w:val="en-US" w:eastAsia="zh-CN" w:bidi="zh-CN"/>
        </w:rPr>
        <w:t xml:space="preserve">第四章 </w:t>
      </w:r>
      <w:r>
        <w:rPr>
          <w:rFonts w:hint="eastAsia" w:ascii="宋体" w:hAnsi="宋体" w:eastAsia="宋体"/>
          <w:b/>
          <w:sz w:val="32"/>
          <w:szCs w:val="32"/>
          <w:lang w:val="en-US" w:eastAsia="zh-CN"/>
        </w:rPr>
        <w:t>合同主要条款</w:t>
      </w:r>
    </w:p>
    <w:p w14:paraId="68D23E56">
      <w:pPr>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义齿加工</w:t>
      </w:r>
      <w:r>
        <w:rPr>
          <w:rFonts w:hint="eastAsia" w:asciiTheme="majorEastAsia" w:hAnsiTheme="majorEastAsia" w:eastAsiaTheme="majorEastAsia" w:cstheme="majorEastAsia"/>
          <w:b/>
          <w:sz w:val="30"/>
          <w:szCs w:val="30"/>
          <w:lang w:val="en-US" w:eastAsia="zh-CN"/>
        </w:rPr>
        <w:t>供应商遴选采购</w:t>
      </w:r>
      <w:r>
        <w:rPr>
          <w:rFonts w:hint="eastAsia" w:asciiTheme="majorEastAsia" w:hAnsiTheme="majorEastAsia" w:eastAsiaTheme="majorEastAsia" w:cstheme="majorEastAsia"/>
          <w:b/>
          <w:sz w:val="30"/>
          <w:szCs w:val="30"/>
        </w:rPr>
        <w:t>合同</w:t>
      </w:r>
    </w:p>
    <w:p w14:paraId="6E773EF0">
      <w:pPr>
        <w:rPr>
          <w:rFonts w:hint="eastAsia" w:ascii="宋体" w:hAnsi="宋体" w:eastAsia="宋体" w:cs="宋体"/>
          <w:sz w:val="22"/>
          <w:u w:val="single"/>
        </w:rPr>
      </w:pPr>
      <w:r>
        <w:rPr>
          <w:rFonts w:hint="eastAsia" w:ascii="宋体" w:hAnsi="宋体" w:eastAsia="宋体" w:cs="宋体"/>
          <w:sz w:val="22"/>
        </w:rPr>
        <w:t>甲方：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义乌市稠江街道社区卫生服务中心    </w:t>
      </w:r>
      <w:r>
        <w:rPr>
          <w:rFonts w:hint="eastAsia" w:ascii="宋体" w:hAnsi="宋体" w:eastAsia="宋体" w:cs="宋体"/>
          <w:sz w:val="22"/>
          <w:u w:val="none"/>
          <w:lang w:val="en-US" w:eastAsia="zh-CN"/>
        </w:rPr>
        <w:t xml:space="preserve">  </w:t>
      </w:r>
      <w:r>
        <w:rPr>
          <w:rFonts w:hint="eastAsia" w:ascii="宋体" w:hAnsi="宋体" w:eastAsia="宋体" w:cs="宋体"/>
          <w:sz w:val="22"/>
          <w:u w:val="none"/>
        </w:rPr>
        <w:t xml:space="preserve"> </w:t>
      </w:r>
      <w:r>
        <w:rPr>
          <w:rFonts w:hint="eastAsia" w:ascii="宋体" w:hAnsi="宋体" w:eastAsia="宋体" w:cs="宋体"/>
          <w:sz w:val="22"/>
        </w:rPr>
        <w:t xml:space="preserve"> 法定代表人：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鲍淑军       </w:t>
      </w:r>
      <w:r>
        <w:rPr>
          <w:rFonts w:hint="eastAsia" w:ascii="宋体" w:hAnsi="宋体" w:eastAsia="宋体" w:cs="宋体"/>
          <w:sz w:val="22"/>
          <w:u w:val="single"/>
        </w:rPr>
        <w:t xml:space="preserve">          </w:t>
      </w:r>
    </w:p>
    <w:p w14:paraId="7E20F2DF">
      <w:pPr>
        <w:spacing w:line="380" w:lineRule="exact"/>
        <w:rPr>
          <w:rFonts w:hint="eastAsia" w:ascii="宋体" w:hAnsi="宋体" w:eastAsia="宋体" w:cs="宋体"/>
          <w:sz w:val="22"/>
          <w:u w:val="single"/>
        </w:rPr>
      </w:pPr>
      <w:r>
        <w:rPr>
          <w:rFonts w:hint="eastAsia" w:ascii="宋体" w:hAnsi="宋体" w:eastAsia="宋体" w:cs="宋体"/>
          <w:sz w:val="22"/>
        </w:rPr>
        <w:t>住址</w:t>
      </w:r>
      <w:r>
        <w:rPr>
          <w:rFonts w:hint="eastAsia" w:ascii="宋体" w:hAnsi="宋体" w:eastAsia="宋体" w:cs="宋体"/>
          <w:sz w:val="22"/>
          <w:lang w:eastAsia="zh-CN"/>
        </w:rPr>
        <w:t>：</w:t>
      </w:r>
      <w:r>
        <w:rPr>
          <w:rFonts w:hint="eastAsia" w:ascii="宋体" w:hAnsi="宋体" w:eastAsia="宋体" w:cs="宋体"/>
          <w:sz w:val="22"/>
          <w:u w:val="single"/>
          <w:lang w:val="en-US" w:eastAsia="zh-CN"/>
        </w:rPr>
        <w:t xml:space="preserve"> 义乌市稠江街道永顺路31号         </w:t>
      </w:r>
      <w:r>
        <w:rPr>
          <w:rFonts w:hint="eastAsia" w:ascii="宋体" w:hAnsi="宋体" w:eastAsia="宋体" w:cs="宋体"/>
          <w:sz w:val="22"/>
          <w:u w:val="none"/>
          <w:lang w:val="en-US" w:eastAsia="zh-CN"/>
        </w:rPr>
        <w:t xml:space="preserve">  </w:t>
      </w:r>
      <w:r>
        <w:rPr>
          <w:rFonts w:hint="eastAsia" w:ascii="宋体" w:hAnsi="宋体" w:eastAsia="宋体" w:cs="宋体"/>
          <w:sz w:val="22"/>
          <w:lang w:val="en-US" w:eastAsia="zh-CN"/>
        </w:rPr>
        <w:t xml:space="preserve">   </w:t>
      </w:r>
      <w:r>
        <w:rPr>
          <w:rFonts w:hint="eastAsia" w:ascii="宋体" w:hAnsi="宋体" w:eastAsia="宋体" w:cs="宋体"/>
          <w:sz w:val="22"/>
        </w:rPr>
        <w:t>联系电话：</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0579-89922953  </w:t>
      </w:r>
      <w:r>
        <w:rPr>
          <w:rFonts w:hint="eastAsia" w:ascii="宋体" w:hAnsi="宋体" w:eastAsia="宋体" w:cs="宋体"/>
          <w:sz w:val="22"/>
          <w:u w:val="single"/>
        </w:rPr>
        <w:t xml:space="preserve">          </w:t>
      </w:r>
      <w:r>
        <w:rPr>
          <w:rFonts w:hint="eastAsia" w:ascii="宋体" w:hAnsi="宋体" w:eastAsia="宋体" w:cs="宋体"/>
          <w:sz w:val="22"/>
          <w:u w:val="none"/>
        </w:rPr>
        <w:t xml:space="preserve">   </w:t>
      </w:r>
    </w:p>
    <w:p w14:paraId="0CF593EA">
      <w:pPr>
        <w:spacing w:line="380" w:lineRule="exact"/>
        <w:rPr>
          <w:rFonts w:hint="eastAsia" w:ascii="宋体" w:hAnsi="宋体" w:eastAsia="宋体" w:cs="宋体"/>
          <w:sz w:val="22"/>
        </w:rPr>
      </w:pPr>
      <w:r>
        <w:rPr>
          <w:rFonts w:hint="eastAsia" w:ascii="宋体" w:hAnsi="宋体" w:eastAsia="宋体" w:cs="宋体"/>
          <w:sz w:val="22"/>
        </w:rPr>
        <w:t>乙方：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rPr>
        <w:t xml:space="preserve">  </w:t>
      </w:r>
      <w:r>
        <w:rPr>
          <w:rFonts w:hint="eastAsia" w:ascii="宋体" w:hAnsi="宋体" w:eastAsia="宋体" w:cs="宋体"/>
          <w:sz w:val="22"/>
          <w:lang w:val="en-US" w:eastAsia="zh-CN"/>
        </w:rPr>
        <w:t xml:space="preserve">            </w:t>
      </w:r>
      <w:r>
        <w:rPr>
          <w:rFonts w:hint="eastAsia" w:ascii="宋体" w:hAnsi="宋体" w:eastAsia="宋体" w:cs="宋体"/>
          <w:sz w:val="22"/>
        </w:rPr>
        <w:t>法定代表人：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p>
    <w:p w14:paraId="4BCE267D">
      <w:pPr>
        <w:spacing w:line="380" w:lineRule="exact"/>
        <w:rPr>
          <w:rFonts w:hint="eastAsia" w:ascii="宋体" w:hAnsi="宋体" w:eastAsia="宋体" w:cs="宋体"/>
          <w:sz w:val="22"/>
        </w:rPr>
      </w:pPr>
      <w:r>
        <w:rPr>
          <w:rFonts w:hint="eastAsia" w:ascii="宋体" w:hAnsi="宋体" w:eastAsia="宋体" w:cs="宋体"/>
          <w:sz w:val="22"/>
        </w:rPr>
        <w:t>住址：</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none"/>
          <w:lang w:val="en-US" w:eastAsia="zh-CN"/>
        </w:rPr>
        <w:t xml:space="preserve">    </w:t>
      </w:r>
      <w:r>
        <w:rPr>
          <w:rFonts w:hint="eastAsia" w:ascii="宋体" w:hAnsi="宋体" w:eastAsia="宋体" w:cs="宋体"/>
          <w:sz w:val="22"/>
        </w:rPr>
        <w:t>联系电话：</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p>
    <w:p w14:paraId="3C6F7C8F">
      <w:pPr>
        <w:spacing w:line="380" w:lineRule="exact"/>
        <w:ind w:firstLine="440" w:firstLineChars="200"/>
        <w:rPr>
          <w:rFonts w:hint="eastAsia" w:ascii="宋体" w:hAnsi="宋体" w:eastAsia="宋体" w:cs="宋体"/>
          <w:sz w:val="22"/>
        </w:rPr>
      </w:pPr>
    </w:p>
    <w:p w14:paraId="5D433569">
      <w:pPr>
        <w:spacing w:line="380" w:lineRule="exact"/>
        <w:ind w:firstLine="440" w:firstLineChars="200"/>
        <w:rPr>
          <w:rFonts w:hint="eastAsia" w:ascii="宋体" w:hAnsi="宋体" w:eastAsia="宋体" w:cs="宋体"/>
          <w:sz w:val="22"/>
        </w:rPr>
      </w:pPr>
      <w:r>
        <w:rPr>
          <w:rFonts w:hint="eastAsia" w:ascii="宋体" w:hAnsi="宋体" w:eastAsia="宋体" w:cs="宋体"/>
          <w:sz w:val="22"/>
        </w:rPr>
        <w:t>双方本着</w:t>
      </w:r>
      <w:r>
        <w:rPr>
          <w:rFonts w:hint="eastAsia" w:ascii="宋体" w:hAnsi="宋体" w:eastAsia="宋体" w:cs="宋体"/>
          <w:sz w:val="22"/>
          <w:lang w:eastAsia="zh-CN"/>
        </w:rPr>
        <w:t>互赢</w:t>
      </w:r>
      <w:r>
        <w:rPr>
          <w:rFonts w:hint="eastAsia" w:ascii="宋体" w:hAnsi="宋体" w:eastAsia="宋体" w:cs="宋体"/>
          <w:sz w:val="22"/>
        </w:rPr>
        <w:t>互利，精诚合作的原则，经双方协商，甲方委托乙方制作定制式义齿系列产品，为了保护双方的合法权益，产品质量和技术标准按国家法律法规</w:t>
      </w:r>
      <w:r>
        <w:rPr>
          <w:rFonts w:hint="eastAsia" w:ascii="宋体" w:hAnsi="宋体" w:eastAsia="宋体" w:cs="宋体"/>
          <w:sz w:val="22"/>
          <w:lang w:eastAsia="zh-CN"/>
        </w:rPr>
        <w:t>制</w:t>
      </w:r>
      <w:r>
        <w:rPr>
          <w:rFonts w:hint="eastAsia" w:ascii="宋体" w:hAnsi="宋体" w:eastAsia="宋体" w:cs="宋体"/>
          <w:sz w:val="22"/>
        </w:rPr>
        <w:t>定的标准执行。双方根据《中华人民共和国合同法》的有关规定达成如下合同条款，供双方共同遵守：</w:t>
      </w:r>
    </w:p>
    <w:p w14:paraId="43EE91DB">
      <w:pPr>
        <w:spacing w:line="380" w:lineRule="exact"/>
        <w:ind w:firstLine="442" w:firstLineChars="200"/>
        <w:rPr>
          <w:rFonts w:hint="eastAsia" w:ascii="宋体" w:hAnsi="宋体" w:eastAsia="宋体" w:cs="宋体"/>
          <w:b/>
          <w:sz w:val="22"/>
        </w:rPr>
      </w:pPr>
    </w:p>
    <w:p w14:paraId="5D69A4AE">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一、合同期限</w:t>
      </w:r>
    </w:p>
    <w:p w14:paraId="5234FB50">
      <w:pPr>
        <w:spacing w:line="380" w:lineRule="exact"/>
        <w:ind w:firstLine="440" w:firstLineChars="200"/>
        <w:rPr>
          <w:rFonts w:hint="eastAsia" w:ascii="宋体" w:hAnsi="宋体" w:eastAsia="宋体" w:cs="宋体"/>
          <w:sz w:val="22"/>
        </w:rPr>
      </w:pPr>
      <w:r>
        <w:rPr>
          <w:rFonts w:hint="eastAsia" w:ascii="宋体" w:hAnsi="宋体" w:eastAsia="宋体" w:cs="宋体"/>
          <w:sz w:val="22"/>
        </w:rPr>
        <w:t>合同</w:t>
      </w:r>
      <w:r>
        <w:rPr>
          <w:rFonts w:hint="eastAsia" w:ascii="宋体" w:hAnsi="宋体" w:eastAsia="宋体" w:cs="宋体"/>
          <w:sz w:val="22"/>
          <w:lang w:val="en-US" w:eastAsia="zh-CN"/>
        </w:rPr>
        <w:t>期限</w:t>
      </w:r>
      <w:r>
        <w:rPr>
          <w:rFonts w:hint="eastAsia" w:ascii="宋体" w:hAnsi="宋体" w:eastAsia="宋体" w:cs="宋体"/>
          <w:sz w:val="22"/>
        </w:rPr>
        <w:t>为</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2026</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日至</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2027</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日，合同期满后，乙方服务符合甲方要求，可续签一年。如遇国家或上级部门</w:t>
      </w:r>
      <w:r>
        <w:rPr>
          <w:rFonts w:hint="eastAsia" w:ascii="宋体" w:hAnsi="宋体" w:eastAsia="宋体" w:cs="宋体"/>
          <w:sz w:val="22"/>
          <w:lang w:val="en-US" w:eastAsia="zh-CN"/>
        </w:rPr>
        <w:t>包括义乌市中心医院医供体</w:t>
      </w:r>
      <w:r>
        <w:rPr>
          <w:rFonts w:hint="eastAsia" w:ascii="宋体" w:hAnsi="宋体" w:eastAsia="宋体" w:cs="宋体"/>
          <w:sz w:val="22"/>
        </w:rPr>
        <w:t>统一招标，该合同自行终止</w:t>
      </w:r>
      <w:r>
        <w:rPr>
          <w:rFonts w:hint="eastAsia" w:ascii="宋体" w:hAnsi="宋体" w:eastAsia="宋体" w:cs="宋体"/>
          <w:sz w:val="22"/>
          <w:lang w:eastAsia="zh-CN"/>
        </w:rPr>
        <w:t>，</w:t>
      </w:r>
      <w:r>
        <w:rPr>
          <w:rFonts w:hint="eastAsia" w:ascii="宋体" w:hAnsi="宋体" w:eastAsia="宋体" w:cs="宋体"/>
          <w:sz w:val="22"/>
          <w:lang w:val="en-US" w:eastAsia="zh-CN"/>
        </w:rPr>
        <w:t>甲方不承担责任</w:t>
      </w:r>
      <w:r>
        <w:rPr>
          <w:rFonts w:hint="eastAsia" w:ascii="宋体" w:hAnsi="宋体" w:eastAsia="宋体" w:cs="宋体"/>
          <w:sz w:val="22"/>
        </w:rPr>
        <w:t>。</w:t>
      </w:r>
    </w:p>
    <w:p w14:paraId="32C02BC0">
      <w:pPr>
        <w:numPr>
          <w:ilvl w:val="0"/>
          <w:numId w:val="0"/>
        </w:numPr>
        <w:spacing w:line="380" w:lineRule="exact"/>
        <w:ind w:firstLine="442" w:firstLineChars="200"/>
        <w:rPr>
          <w:rFonts w:hint="eastAsia" w:ascii="宋体" w:hAnsi="宋体" w:eastAsia="宋体" w:cs="宋体"/>
          <w:b/>
          <w:color w:val="000000"/>
          <w:sz w:val="22"/>
          <w:szCs w:val="24"/>
          <w:lang w:val="zh-CN" w:eastAsia="zh-CN" w:bidi="zh-CN"/>
        </w:rPr>
      </w:pPr>
    </w:p>
    <w:p w14:paraId="0A4A5F4A">
      <w:pPr>
        <w:numPr>
          <w:ilvl w:val="0"/>
          <w:numId w:val="0"/>
        </w:numPr>
        <w:spacing w:line="380" w:lineRule="exact"/>
        <w:ind w:firstLine="442" w:firstLineChars="200"/>
        <w:rPr>
          <w:rFonts w:hint="eastAsia" w:ascii="宋体" w:hAnsi="宋体" w:eastAsia="宋体" w:cs="宋体"/>
          <w:b/>
          <w:sz w:val="22"/>
        </w:rPr>
      </w:pPr>
      <w:r>
        <w:rPr>
          <w:rFonts w:hint="eastAsia" w:ascii="宋体" w:hAnsi="宋体" w:eastAsia="宋体" w:cs="宋体"/>
          <w:b/>
          <w:color w:val="000000"/>
          <w:sz w:val="22"/>
          <w:szCs w:val="24"/>
          <w:lang w:val="zh-CN" w:eastAsia="zh-CN" w:bidi="zh-CN"/>
        </w:rPr>
        <w:t>二、</w:t>
      </w:r>
      <w:r>
        <w:rPr>
          <w:rFonts w:hint="eastAsia" w:ascii="宋体" w:hAnsi="宋体" w:eastAsia="宋体" w:cs="宋体"/>
          <w:b/>
          <w:sz w:val="22"/>
        </w:rPr>
        <w:t>材料的提供及计价方式</w:t>
      </w:r>
    </w:p>
    <w:p w14:paraId="2B90A103">
      <w:pPr>
        <w:numPr>
          <w:ilvl w:val="0"/>
          <w:numId w:val="0"/>
        </w:numPr>
        <w:spacing w:line="380" w:lineRule="exact"/>
        <w:rPr>
          <w:rFonts w:hint="eastAsia" w:ascii="宋体" w:hAnsi="宋体" w:eastAsia="宋体" w:cs="宋体"/>
          <w:b w:val="0"/>
          <w:bCs/>
          <w:sz w:val="22"/>
          <w:lang w:val="en-US" w:eastAsia="zh-CN"/>
        </w:rPr>
      </w:pPr>
      <w:r>
        <w:rPr>
          <w:rFonts w:hint="eastAsia" w:ascii="宋体" w:hAnsi="宋体" w:eastAsia="宋体" w:cs="宋体"/>
          <w:b/>
          <w:sz w:val="22"/>
          <w:lang w:val="en-US" w:eastAsia="zh-CN"/>
        </w:rPr>
        <w:t xml:space="preserve">    </w:t>
      </w:r>
      <w:r>
        <w:rPr>
          <w:rFonts w:hint="eastAsia" w:ascii="宋体" w:hAnsi="宋体" w:eastAsia="宋体" w:cs="宋体"/>
          <w:b w:val="0"/>
          <w:bCs/>
          <w:sz w:val="22"/>
          <w:lang w:val="en-US" w:eastAsia="zh-CN"/>
        </w:rPr>
        <w:t>1、本次合同的合作产品为固定义齿、活动义齿、种植修复体、功能矫治器、桥架等相关义齿修复加工类产品。</w:t>
      </w:r>
    </w:p>
    <w:p w14:paraId="577B7595">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2</w:t>
      </w:r>
      <w:r>
        <w:rPr>
          <w:rFonts w:hint="eastAsia" w:ascii="宋体" w:hAnsi="宋体" w:eastAsia="宋体" w:cs="宋体"/>
          <w:sz w:val="22"/>
        </w:rPr>
        <w:t>、乙方向甲方供应的义齿的名称、品牌、型号、数量、价格等，见价格表（另附）。</w:t>
      </w:r>
    </w:p>
    <w:p w14:paraId="7CC52D46">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3</w:t>
      </w:r>
      <w:r>
        <w:rPr>
          <w:rFonts w:hint="eastAsia" w:ascii="宋体" w:hAnsi="宋体" w:eastAsia="宋体" w:cs="宋体"/>
          <w:sz w:val="22"/>
        </w:rPr>
        <w:t>、义齿每月按实际</w:t>
      </w:r>
      <w:r>
        <w:rPr>
          <w:rFonts w:hint="eastAsia" w:ascii="宋体" w:hAnsi="宋体" w:eastAsia="宋体" w:cs="宋体"/>
          <w:sz w:val="22"/>
          <w:lang w:val="en-US" w:eastAsia="zh-CN"/>
        </w:rPr>
        <w:t>交付初验收合格的</w:t>
      </w:r>
      <w:r>
        <w:rPr>
          <w:rFonts w:hint="eastAsia" w:ascii="宋体" w:hAnsi="宋体" w:eastAsia="宋体" w:cs="宋体"/>
          <w:sz w:val="22"/>
        </w:rPr>
        <w:t>数量结算</w:t>
      </w:r>
      <w:r>
        <w:rPr>
          <w:rFonts w:hint="eastAsia" w:ascii="宋体" w:hAnsi="宋体" w:eastAsia="宋体" w:cs="宋体"/>
          <w:sz w:val="22"/>
          <w:u w:val="single"/>
          <w:lang w:val="en-US" w:eastAsia="zh-CN"/>
        </w:rPr>
        <w:t>1</w:t>
      </w:r>
      <w:r>
        <w:rPr>
          <w:rFonts w:hint="eastAsia" w:ascii="宋体" w:hAnsi="宋体" w:eastAsia="宋体" w:cs="宋体"/>
          <w:sz w:val="22"/>
        </w:rPr>
        <w:t>次。义齿数量、实际品质详细规格、型号、品种以</w:t>
      </w:r>
      <w:r>
        <w:rPr>
          <w:rFonts w:hint="eastAsia" w:ascii="宋体" w:hAnsi="宋体" w:eastAsia="宋体" w:cs="宋体"/>
          <w:sz w:val="22"/>
          <w:lang w:val="en-US" w:eastAsia="zh-CN"/>
        </w:rPr>
        <w:t>双方核定</w:t>
      </w:r>
      <w:r>
        <w:rPr>
          <w:rFonts w:hint="eastAsia" w:ascii="宋体" w:hAnsi="宋体" w:eastAsia="宋体" w:cs="宋体"/>
          <w:sz w:val="22"/>
        </w:rPr>
        <w:t>的对账单为准。</w:t>
      </w:r>
    </w:p>
    <w:p w14:paraId="20080021">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4</w:t>
      </w:r>
      <w:r>
        <w:rPr>
          <w:rFonts w:hint="eastAsia" w:ascii="宋体" w:hAnsi="宋体" w:eastAsia="宋体" w:cs="宋体"/>
          <w:sz w:val="22"/>
        </w:rPr>
        <w:t>、加工所需材料由乙方提供，若定制产品材料为贵金属（黄金、钯金、铂金）的，乙方将按材料用量按照采购价另外收取材料费。</w:t>
      </w:r>
    </w:p>
    <w:p w14:paraId="71361D4E">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5、费用总价须</w:t>
      </w:r>
      <w:r>
        <w:rPr>
          <w:rFonts w:hint="eastAsia" w:ascii="宋体" w:hAnsi="宋体" w:eastAsia="宋体" w:cs="宋体"/>
          <w:sz w:val="22"/>
        </w:rPr>
        <w:t>包括货物价款、途中运输费</w:t>
      </w:r>
      <w:r>
        <w:rPr>
          <w:rFonts w:hint="eastAsia" w:ascii="宋体" w:hAnsi="宋体" w:eastAsia="宋体" w:cs="宋体"/>
          <w:sz w:val="22"/>
          <w:lang w:eastAsia="zh-CN"/>
        </w:rPr>
        <w:t>（</w:t>
      </w:r>
      <w:r>
        <w:rPr>
          <w:rFonts w:hint="eastAsia" w:ascii="宋体" w:hAnsi="宋体" w:eastAsia="宋体" w:cs="宋体"/>
          <w:sz w:val="22"/>
          <w:lang w:val="en-US" w:eastAsia="zh-CN"/>
        </w:rPr>
        <w:t>快递费</w:t>
      </w:r>
      <w:r>
        <w:rPr>
          <w:rFonts w:hint="eastAsia" w:ascii="宋体" w:hAnsi="宋体" w:eastAsia="宋体" w:cs="宋体"/>
          <w:sz w:val="22"/>
          <w:lang w:eastAsia="zh-CN"/>
        </w:rPr>
        <w:t>）</w:t>
      </w:r>
      <w:r>
        <w:rPr>
          <w:rFonts w:hint="eastAsia" w:ascii="宋体" w:hAnsi="宋体" w:eastAsia="宋体" w:cs="宋体"/>
          <w:sz w:val="22"/>
        </w:rPr>
        <w:t>、装卸费、损耗费、保险费、人工费、税费等合同中明示或暗示的所有一般风险、责任和义务等一切应由</w:t>
      </w:r>
      <w:r>
        <w:rPr>
          <w:rFonts w:hint="eastAsia" w:ascii="宋体" w:hAnsi="宋体" w:eastAsia="宋体" w:cs="宋体"/>
          <w:sz w:val="22"/>
          <w:lang w:val="en-US" w:eastAsia="zh-CN"/>
        </w:rPr>
        <w:t>乙方</w:t>
      </w:r>
      <w:r>
        <w:rPr>
          <w:rFonts w:hint="eastAsia" w:ascii="宋体" w:hAnsi="宋体" w:eastAsia="宋体" w:cs="宋体"/>
          <w:sz w:val="22"/>
        </w:rPr>
        <w:t>支付。</w:t>
      </w:r>
    </w:p>
    <w:p w14:paraId="052B084D">
      <w:pPr>
        <w:spacing w:line="380" w:lineRule="exact"/>
        <w:ind w:firstLine="442" w:firstLineChars="200"/>
        <w:rPr>
          <w:rFonts w:hint="eastAsia" w:ascii="宋体" w:hAnsi="宋体" w:eastAsia="宋体" w:cs="宋体"/>
          <w:b/>
          <w:sz w:val="22"/>
        </w:rPr>
      </w:pPr>
    </w:p>
    <w:p w14:paraId="29C84A14">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三、质量保</w:t>
      </w:r>
      <w:r>
        <w:rPr>
          <w:rFonts w:hint="eastAsia" w:ascii="宋体" w:hAnsi="宋体" w:eastAsia="宋体" w:cs="宋体"/>
          <w:b/>
          <w:sz w:val="22"/>
          <w:lang w:eastAsia="zh-CN"/>
        </w:rPr>
        <w:t>证</w:t>
      </w:r>
    </w:p>
    <w:p w14:paraId="236E7700">
      <w:pPr>
        <w:numPr>
          <w:ilvl w:val="0"/>
          <w:numId w:val="0"/>
        </w:numPr>
        <w:spacing w:line="380" w:lineRule="exact"/>
        <w:ind w:firstLine="440" w:firstLineChars="200"/>
        <w:rPr>
          <w:rFonts w:hint="eastAsia" w:ascii="宋体" w:hAnsi="宋体" w:eastAsia="宋体" w:cs="宋体"/>
          <w:b w:val="0"/>
          <w:bCs/>
          <w:sz w:val="22"/>
          <w:lang w:val="en-US" w:eastAsia="zh-CN"/>
        </w:rPr>
      </w:pPr>
      <w:r>
        <w:rPr>
          <w:rFonts w:hint="eastAsia" w:ascii="宋体" w:hAnsi="宋体" w:eastAsia="宋体" w:cs="宋体"/>
          <w:b w:val="0"/>
          <w:bCs/>
          <w:sz w:val="22"/>
          <w:lang w:val="en-US" w:eastAsia="zh-CN"/>
        </w:rPr>
        <w:t>1、乙方为甲方加工义齿，应为甲方提供良好的售前、售中、售后服务。乙方应及时取件，并进行相关过程记录。</w:t>
      </w:r>
    </w:p>
    <w:p w14:paraId="2ECED648">
      <w:pPr>
        <w:numPr>
          <w:ilvl w:val="0"/>
          <w:numId w:val="0"/>
        </w:numPr>
        <w:spacing w:line="380" w:lineRule="exact"/>
        <w:ind w:firstLine="440" w:firstLineChars="200"/>
        <w:rPr>
          <w:rFonts w:hint="eastAsia" w:ascii="宋体" w:hAnsi="宋体" w:eastAsia="宋体" w:cs="宋体"/>
          <w:b w:val="0"/>
          <w:bCs/>
          <w:sz w:val="22"/>
          <w:lang w:val="en-US" w:eastAsia="zh-CN"/>
        </w:rPr>
      </w:pPr>
      <w:r>
        <w:rPr>
          <w:rFonts w:hint="eastAsia" w:ascii="宋体" w:hAnsi="宋体" w:eastAsia="宋体" w:cs="宋体"/>
          <w:b w:val="0"/>
          <w:bCs/>
          <w:sz w:val="22"/>
          <w:lang w:val="en-US" w:eastAsia="zh-CN"/>
        </w:rPr>
        <w:t>2、甲方在快递发货前会以微信、电话等方式提前告知乙方发货内容和快递单号，快递附送货清单一式二联，若甲方未针对货品名称、品牌、型号、数量提出异议则视为对发货内容无异议。如乙方采用人工送货方式，乙方向甲方提供送货单一式二联。甲方在收货时对产品名称、品牌、型号、数量及外观验收合格签字后返还乙方一联。因甲方原因没有签字返还，并且没有提出异议的产品，默认为对产品名称、品牌、型号、数量及外观质量无异议。</w:t>
      </w:r>
    </w:p>
    <w:p w14:paraId="0B354410">
      <w:pPr>
        <w:numPr>
          <w:ilvl w:val="0"/>
          <w:numId w:val="0"/>
        </w:numPr>
        <w:spacing w:line="380" w:lineRule="exact"/>
        <w:ind w:firstLine="440" w:firstLineChars="200"/>
        <w:rPr>
          <w:rFonts w:hint="eastAsia" w:ascii="宋体" w:hAnsi="宋体" w:eastAsia="宋体" w:cs="宋体"/>
          <w:b w:val="0"/>
          <w:bCs/>
          <w:sz w:val="22"/>
          <w:lang w:val="en-US" w:eastAsia="zh-CN"/>
        </w:rPr>
      </w:pPr>
      <w:r>
        <w:rPr>
          <w:rFonts w:hint="eastAsia" w:ascii="宋体" w:hAnsi="宋体" w:eastAsia="宋体" w:cs="宋体"/>
          <w:b w:val="0"/>
          <w:bCs/>
          <w:sz w:val="22"/>
          <w:lang w:val="en-US" w:eastAsia="zh-CN"/>
        </w:rPr>
        <w:t>3、如在确认过程中有更改，则以记录的更改内容为准。同时，乙方保留相关过程记录，作为更改证明。</w:t>
      </w:r>
    </w:p>
    <w:p w14:paraId="0CD9A77C">
      <w:pPr>
        <w:numPr>
          <w:ilvl w:val="0"/>
          <w:numId w:val="0"/>
        </w:numPr>
        <w:spacing w:line="380" w:lineRule="exact"/>
        <w:ind w:firstLine="440" w:firstLineChars="200"/>
        <w:rPr>
          <w:rFonts w:hint="eastAsia" w:ascii="宋体" w:hAnsi="宋体" w:eastAsia="宋体" w:cs="宋体"/>
          <w:sz w:val="22"/>
        </w:rPr>
      </w:pPr>
      <w:r>
        <w:rPr>
          <w:rFonts w:hint="eastAsia" w:ascii="宋体" w:hAnsi="宋体" w:eastAsia="宋体" w:cs="宋体"/>
          <w:b w:val="0"/>
          <w:bCs/>
          <w:sz w:val="22"/>
          <w:lang w:val="en-US" w:eastAsia="zh-CN"/>
        </w:rPr>
        <w:t>4、甲</w:t>
      </w:r>
      <w:r>
        <w:rPr>
          <w:rFonts w:hint="eastAsia" w:ascii="宋体" w:hAnsi="宋体" w:eastAsia="宋体" w:cs="宋体"/>
          <w:sz w:val="22"/>
        </w:rPr>
        <w:t>方途中变更设计要求应征求乙方同意，如未经乙方同意，甲方擅自变更造成乙方损失，甲方应当赔偿乙方因此产生的全部损失。</w:t>
      </w:r>
    </w:p>
    <w:p w14:paraId="235BD245">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5</w:t>
      </w:r>
      <w:r>
        <w:rPr>
          <w:rFonts w:hint="eastAsia" w:ascii="宋体" w:hAnsi="宋体" w:eastAsia="宋体" w:cs="宋体"/>
          <w:sz w:val="22"/>
        </w:rPr>
        <w:t>、为保证乙方的加工质量，甲方应向乙方提供设计合理、制备合乎要求、印模准确、咬颌关系确定无误的牙模，并在设计单（另附）上注明各种要求，便于乙方操作。如因甲方原因造成义齿制作质量问题而返工，甲方需向乙方支付返工费用</w:t>
      </w:r>
      <w:r>
        <w:rPr>
          <w:rFonts w:hint="eastAsia" w:ascii="宋体" w:hAnsi="宋体" w:eastAsia="宋体" w:cs="宋体"/>
          <w:sz w:val="22"/>
          <w:lang w:eastAsia="zh-CN"/>
        </w:rPr>
        <w:t>，</w:t>
      </w:r>
      <w:r>
        <w:rPr>
          <w:rFonts w:hint="eastAsia" w:ascii="宋体" w:hAnsi="宋体" w:eastAsia="宋体" w:cs="宋体"/>
          <w:sz w:val="22"/>
          <w:lang w:val="en-US" w:eastAsia="zh-CN"/>
        </w:rPr>
        <w:t>非因甲方原因造成义齿制作质量问题而返工，由乙方承担所有费用</w:t>
      </w:r>
      <w:r>
        <w:rPr>
          <w:rFonts w:hint="eastAsia" w:ascii="宋体" w:hAnsi="宋体" w:eastAsia="宋体" w:cs="宋体"/>
          <w:sz w:val="22"/>
        </w:rPr>
        <w:t>。</w:t>
      </w:r>
    </w:p>
    <w:p w14:paraId="6CEDCD39">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6.乙方应严格</w:t>
      </w:r>
      <w:r>
        <w:rPr>
          <w:rFonts w:hint="eastAsia" w:ascii="宋体" w:hAnsi="宋体" w:eastAsia="宋体" w:cs="宋体"/>
          <w:sz w:val="22"/>
        </w:rPr>
        <w:t>执行法律法规有关规定和标准规范，合法诚信经营。</w:t>
      </w:r>
    </w:p>
    <w:p w14:paraId="1F480CD6">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7.乙方</w:t>
      </w:r>
      <w:r>
        <w:rPr>
          <w:rFonts w:hint="eastAsia" w:ascii="宋体" w:hAnsi="宋体" w:eastAsia="宋体" w:cs="宋体"/>
          <w:sz w:val="22"/>
        </w:rPr>
        <w:t>必须保证义齿加工质量，按批次提供产品质量检验报告。对质量发生争议的，必要时</w:t>
      </w:r>
      <w:r>
        <w:rPr>
          <w:rFonts w:hint="eastAsia" w:ascii="宋体" w:hAnsi="宋体" w:eastAsia="宋体" w:cs="宋体"/>
          <w:sz w:val="22"/>
          <w:lang w:val="en-US" w:eastAsia="zh-CN"/>
        </w:rPr>
        <w:t>甲方</w:t>
      </w:r>
      <w:r>
        <w:rPr>
          <w:rFonts w:hint="eastAsia" w:ascii="宋体" w:hAnsi="宋体" w:eastAsia="宋体" w:cs="宋体"/>
          <w:sz w:val="22"/>
        </w:rPr>
        <w:t>可以委托第三方检测，如经检测存在质量问题，检测费用由</w:t>
      </w:r>
      <w:r>
        <w:rPr>
          <w:rFonts w:hint="eastAsia" w:ascii="宋体" w:hAnsi="宋体" w:eastAsia="宋体" w:cs="宋体"/>
          <w:sz w:val="22"/>
          <w:lang w:val="en-US" w:eastAsia="zh-CN"/>
        </w:rPr>
        <w:t>乙方</w:t>
      </w:r>
      <w:r>
        <w:rPr>
          <w:rFonts w:hint="eastAsia" w:ascii="宋体" w:hAnsi="宋体" w:eastAsia="宋体" w:cs="宋体"/>
          <w:sz w:val="22"/>
        </w:rPr>
        <w:t>承担。</w:t>
      </w:r>
    </w:p>
    <w:p w14:paraId="225DD6D5">
      <w:pPr>
        <w:spacing w:line="380" w:lineRule="exact"/>
        <w:ind w:firstLine="440" w:firstLineChars="200"/>
        <w:rPr>
          <w:rFonts w:hint="eastAsia" w:ascii="宋体" w:hAnsi="宋体" w:eastAsia="宋体" w:cs="宋体"/>
          <w:sz w:val="22"/>
        </w:rPr>
      </w:pPr>
      <w:r>
        <w:rPr>
          <w:rFonts w:hint="eastAsia" w:ascii="宋体" w:hAnsi="宋体" w:eastAsia="宋体" w:cs="宋体"/>
          <w:sz w:val="22"/>
          <w:lang w:val="en-US" w:eastAsia="zh-CN"/>
        </w:rPr>
        <w:t>8.乙方</w:t>
      </w:r>
      <w:r>
        <w:rPr>
          <w:rFonts w:hint="eastAsia" w:ascii="宋体" w:hAnsi="宋体" w:eastAsia="宋体" w:cs="宋体"/>
          <w:sz w:val="22"/>
        </w:rPr>
        <w:t>必须严格执行</w:t>
      </w:r>
      <w:r>
        <w:rPr>
          <w:rFonts w:hint="eastAsia" w:ascii="宋体" w:hAnsi="宋体" w:eastAsia="宋体" w:cs="宋体"/>
          <w:sz w:val="22"/>
          <w:lang w:val="en-US" w:eastAsia="zh-CN"/>
        </w:rPr>
        <w:t>中标价格</w:t>
      </w:r>
      <w:r>
        <w:rPr>
          <w:rFonts w:hint="eastAsia" w:ascii="宋体" w:hAnsi="宋体" w:eastAsia="宋体" w:cs="宋体"/>
          <w:sz w:val="22"/>
        </w:rPr>
        <w:t>，不得随意抬高产品价格。</w:t>
      </w:r>
    </w:p>
    <w:p w14:paraId="11C633F6">
      <w:pPr>
        <w:spacing w:line="380" w:lineRule="exact"/>
        <w:ind w:firstLine="442" w:firstLineChars="200"/>
        <w:rPr>
          <w:rFonts w:hint="eastAsia" w:ascii="宋体" w:hAnsi="宋体" w:eastAsia="宋体" w:cs="宋体"/>
          <w:b/>
          <w:sz w:val="22"/>
        </w:rPr>
      </w:pPr>
    </w:p>
    <w:p w14:paraId="1D769E5C">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四、加工时间</w:t>
      </w:r>
    </w:p>
    <w:p w14:paraId="22FF275C">
      <w:pPr>
        <w:spacing w:line="380" w:lineRule="exact"/>
        <w:ind w:firstLine="440" w:firstLineChars="200"/>
        <w:rPr>
          <w:rFonts w:hint="eastAsia" w:ascii="宋体" w:hAnsi="宋体" w:eastAsia="宋体" w:cs="宋体"/>
          <w:sz w:val="22"/>
          <w:lang w:eastAsia="zh-CN"/>
        </w:rPr>
      </w:pPr>
      <w:r>
        <w:rPr>
          <w:rFonts w:hint="eastAsia" w:ascii="宋体" w:hAnsi="宋体" w:eastAsia="宋体" w:cs="宋体"/>
          <w:sz w:val="22"/>
        </w:rPr>
        <w:t>1</w:t>
      </w:r>
      <w:r>
        <w:rPr>
          <w:rFonts w:hint="eastAsia" w:ascii="宋体" w:hAnsi="宋体" w:eastAsia="宋体" w:cs="宋体"/>
          <w:sz w:val="22"/>
          <w:lang w:val="en-US" w:eastAsia="zh-CN"/>
        </w:rPr>
        <w:t>.</w:t>
      </w:r>
      <w:r>
        <w:rPr>
          <w:rFonts w:hint="eastAsia" w:ascii="宋体" w:hAnsi="宋体" w:eastAsia="宋体" w:cs="宋体"/>
          <w:sz w:val="22"/>
        </w:rPr>
        <w:t>在保证产品质量的前提下，乙方的代工交期为：一般加工件，4—5个工作日完成</w:t>
      </w:r>
      <w:r>
        <w:rPr>
          <w:rFonts w:hint="eastAsia" w:ascii="宋体" w:hAnsi="宋体" w:eastAsia="宋体" w:cs="宋体"/>
          <w:sz w:val="22"/>
          <w:lang w:eastAsia="zh-CN"/>
        </w:rPr>
        <w:t>（</w:t>
      </w:r>
      <w:r>
        <w:rPr>
          <w:rFonts w:hint="eastAsia" w:ascii="宋体" w:hAnsi="宋体" w:eastAsia="宋体" w:cs="宋体"/>
          <w:sz w:val="22"/>
          <w:lang w:val="en-US" w:eastAsia="zh-CN"/>
        </w:rPr>
        <w:t>以乙方投标承诺为准）</w:t>
      </w:r>
      <w:r>
        <w:rPr>
          <w:rFonts w:hint="eastAsia" w:ascii="宋体" w:hAnsi="宋体" w:eastAsia="宋体" w:cs="宋体"/>
          <w:sz w:val="22"/>
        </w:rPr>
        <w:t>，特殊件根据双方临时商定为准。上述</w:t>
      </w:r>
      <w:r>
        <w:rPr>
          <w:rFonts w:hint="eastAsia" w:ascii="宋体" w:hAnsi="宋体" w:eastAsia="宋体" w:cs="宋体"/>
          <w:sz w:val="22"/>
          <w:lang w:eastAsia="zh-CN"/>
        </w:rPr>
        <w:t>加</w:t>
      </w:r>
      <w:r>
        <w:rPr>
          <w:rFonts w:hint="eastAsia" w:ascii="宋体" w:hAnsi="宋体" w:eastAsia="宋体" w:cs="宋体"/>
          <w:sz w:val="22"/>
        </w:rPr>
        <w:t>工交期为乙方厂内制作时间，不包含物流时间，以乙方</w:t>
      </w:r>
      <w:r>
        <w:rPr>
          <w:rFonts w:hint="eastAsia" w:ascii="宋体" w:hAnsi="宋体" w:eastAsia="宋体" w:cs="宋体"/>
          <w:sz w:val="22"/>
          <w:lang w:val="en-US" w:eastAsia="zh-CN"/>
        </w:rPr>
        <w:t>收到甲方设计单</w:t>
      </w:r>
      <w:r>
        <w:rPr>
          <w:rFonts w:hint="eastAsia" w:ascii="宋体" w:hAnsi="宋体" w:eastAsia="宋体" w:cs="宋体"/>
          <w:sz w:val="22"/>
        </w:rPr>
        <w:t>确认开始计算</w:t>
      </w:r>
      <w:r>
        <w:rPr>
          <w:rFonts w:hint="eastAsia" w:ascii="宋体" w:hAnsi="宋体" w:eastAsia="宋体" w:cs="宋体"/>
          <w:sz w:val="22"/>
          <w:lang w:eastAsia="zh-CN"/>
        </w:rPr>
        <w:t>。</w:t>
      </w:r>
    </w:p>
    <w:p w14:paraId="6D3ADD02">
      <w:pPr>
        <w:spacing w:line="380" w:lineRule="exact"/>
        <w:ind w:firstLine="440" w:firstLineChars="2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val="en-US" w:eastAsia="zh-CN"/>
        </w:rPr>
        <w:t>.</w:t>
      </w:r>
      <w:r>
        <w:rPr>
          <w:rFonts w:hint="eastAsia" w:ascii="宋体" w:hAnsi="宋体" w:eastAsia="宋体" w:cs="宋体"/>
          <w:sz w:val="22"/>
        </w:rPr>
        <w:t>由于订单</w:t>
      </w:r>
      <w:r>
        <w:rPr>
          <w:rFonts w:hint="eastAsia" w:ascii="宋体" w:hAnsi="宋体" w:eastAsia="宋体" w:cs="宋体"/>
          <w:sz w:val="22"/>
          <w:lang w:eastAsia="zh-CN"/>
        </w:rPr>
        <w:t>不清楚、甲方配件不齐全、天灾、物流</w:t>
      </w:r>
      <w:r>
        <w:rPr>
          <w:rFonts w:hint="eastAsia" w:ascii="宋体" w:hAnsi="宋体" w:eastAsia="宋体" w:cs="宋体"/>
          <w:sz w:val="22"/>
        </w:rPr>
        <w:t>等问题导致</w:t>
      </w:r>
      <w:r>
        <w:rPr>
          <w:rFonts w:hint="eastAsia" w:ascii="宋体" w:hAnsi="宋体" w:eastAsia="宋体" w:cs="宋体"/>
          <w:sz w:val="22"/>
          <w:lang w:eastAsia="zh-CN"/>
        </w:rPr>
        <w:t>所</w:t>
      </w:r>
      <w:r>
        <w:rPr>
          <w:rFonts w:hint="eastAsia" w:ascii="宋体" w:hAnsi="宋体" w:eastAsia="宋体" w:cs="宋体"/>
          <w:sz w:val="22"/>
        </w:rPr>
        <w:t>需等待的时间不计算入交</w:t>
      </w:r>
      <w:r>
        <w:rPr>
          <w:rFonts w:hint="eastAsia" w:ascii="宋体" w:hAnsi="宋体" w:eastAsia="宋体" w:cs="宋体"/>
          <w:sz w:val="22"/>
          <w:lang w:eastAsia="zh-CN"/>
        </w:rPr>
        <w:t>货</w:t>
      </w:r>
      <w:r>
        <w:rPr>
          <w:rFonts w:hint="eastAsia" w:ascii="宋体" w:hAnsi="宋体" w:eastAsia="宋体" w:cs="宋体"/>
          <w:sz w:val="22"/>
        </w:rPr>
        <w:t>期，周日与国家法定假不计</w:t>
      </w:r>
      <w:r>
        <w:rPr>
          <w:rFonts w:hint="eastAsia" w:ascii="宋体" w:hAnsi="宋体" w:eastAsia="宋体" w:cs="宋体"/>
          <w:sz w:val="22"/>
          <w:lang w:eastAsia="zh-CN"/>
        </w:rPr>
        <w:t>入</w:t>
      </w:r>
      <w:r>
        <w:rPr>
          <w:rFonts w:hint="eastAsia" w:ascii="宋体" w:hAnsi="宋体" w:eastAsia="宋体" w:cs="宋体"/>
          <w:sz w:val="22"/>
        </w:rPr>
        <w:t xml:space="preserve">工作日。若遇不可抗拒之因素而导致停工，则工作天数将不含停工天数。 </w:t>
      </w:r>
    </w:p>
    <w:p w14:paraId="662F36DF">
      <w:pPr>
        <w:spacing w:line="380" w:lineRule="exact"/>
        <w:ind w:firstLine="442" w:firstLineChars="200"/>
        <w:rPr>
          <w:rFonts w:hint="eastAsia" w:ascii="宋体" w:hAnsi="宋体" w:eastAsia="宋体" w:cs="宋体"/>
          <w:b/>
          <w:sz w:val="22"/>
        </w:rPr>
      </w:pPr>
    </w:p>
    <w:p w14:paraId="3D54DAAD">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 xml:space="preserve"> 五、对账结算</w:t>
      </w:r>
    </w:p>
    <w:p w14:paraId="6B4CE5A8">
      <w:pPr>
        <w:spacing w:line="380" w:lineRule="exact"/>
        <w:ind w:firstLine="440" w:firstLineChars="200"/>
        <w:rPr>
          <w:rFonts w:hint="eastAsia" w:ascii="宋体" w:hAnsi="宋体" w:eastAsia="宋体" w:cs="宋体"/>
          <w:sz w:val="22"/>
        </w:rPr>
      </w:pPr>
      <w:r>
        <w:rPr>
          <w:rFonts w:hint="eastAsia" w:ascii="宋体" w:hAnsi="宋体" w:eastAsia="宋体" w:cs="宋体"/>
          <w:sz w:val="22"/>
        </w:rPr>
        <w:t>乙方</w:t>
      </w:r>
      <w:r>
        <w:rPr>
          <w:rFonts w:hint="eastAsia" w:ascii="宋体" w:hAnsi="宋体" w:eastAsia="宋体" w:cs="宋体"/>
          <w:sz w:val="22"/>
          <w:lang w:eastAsia="zh-CN"/>
        </w:rPr>
        <w:t>每</w:t>
      </w:r>
      <w:r>
        <w:rPr>
          <w:rFonts w:hint="eastAsia" w:ascii="宋体" w:hAnsi="宋体" w:eastAsia="宋体" w:cs="宋体"/>
          <w:sz w:val="22"/>
        </w:rPr>
        <w:t>月制作一次出货对账单，并以此文件与甲方</w:t>
      </w:r>
      <w:r>
        <w:rPr>
          <w:rFonts w:hint="eastAsia" w:ascii="宋体" w:hAnsi="宋体" w:eastAsia="宋体" w:cs="宋体"/>
          <w:sz w:val="22"/>
          <w:lang w:eastAsia="zh-CN"/>
        </w:rPr>
        <w:t>核实</w:t>
      </w:r>
      <w:r>
        <w:rPr>
          <w:rFonts w:hint="eastAsia" w:ascii="宋体" w:hAnsi="宋体" w:eastAsia="宋体" w:cs="宋体"/>
          <w:sz w:val="22"/>
        </w:rPr>
        <w:t>确认，对账单作为对甲方的结算依据。若对账无误，甲方需在</w:t>
      </w:r>
      <w:r>
        <w:rPr>
          <w:rFonts w:hint="eastAsia" w:ascii="宋体" w:hAnsi="宋体" w:eastAsia="宋体" w:cs="宋体"/>
          <w:sz w:val="22"/>
          <w:lang w:eastAsia="zh-CN"/>
        </w:rPr>
        <w:t>商定结款周期</w:t>
      </w:r>
      <w:r>
        <w:rPr>
          <w:rFonts w:hint="eastAsia" w:ascii="宋体" w:hAnsi="宋体" w:eastAsia="宋体" w:cs="宋体"/>
          <w:sz w:val="22"/>
        </w:rPr>
        <w:t>付清</w:t>
      </w:r>
      <w:r>
        <w:rPr>
          <w:rFonts w:hint="eastAsia" w:ascii="宋体" w:hAnsi="宋体" w:eastAsia="宋体" w:cs="宋体"/>
          <w:sz w:val="22"/>
          <w:lang w:eastAsia="zh-CN"/>
        </w:rPr>
        <w:t>上期</w:t>
      </w:r>
      <w:r>
        <w:rPr>
          <w:rFonts w:hint="eastAsia" w:ascii="宋体" w:hAnsi="宋体" w:eastAsia="宋体" w:cs="宋体"/>
          <w:sz w:val="22"/>
        </w:rPr>
        <w:t>全部货款，</w:t>
      </w:r>
      <w:r>
        <w:rPr>
          <w:rFonts w:hint="eastAsia" w:ascii="宋体" w:hAnsi="宋体" w:eastAsia="宋体" w:cs="宋体"/>
          <w:sz w:val="22"/>
          <w:lang w:eastAsia="zh-CN"/>
        </w:rPr>
        <w:t>并签字确认未结货款金额。</w:t>
      </w:r>
      <w:r>
        <w:rPr>
          <w:rFonts w:hint="eastAsia" w:ascii="宋体" w:hAnsi="宋体" w:eastAsia="宋体" w:cs="宋体"/>
          <w:sz w:val="22"/>
        </w:rPr>
        <w:t>若甲方未按要求执行，则乙方将有权暂停制作甲方加工件，直至甲方付清所有款项并有权根据本合同第七条的约定追究甲方违约责任。</w:t>
      </w:r>
    </w:p>
    <w:p w14:paraId="24D1B65D">
      <w:pPr>
        <w:spacing w:line="380" w:lineRule="exact"/>
        <w:ind w:firstLine="442" w:firstLineChars="200"/>
        <w:rPr>
          <w:rFonts w:hint="eastAsia" w:ascii="宋体" w:hAnsi="宋体" w:eastAsia="宋体" w:cs="宋体"/>
          <w:b/>
          <w:sz w:val="22"/>
        </w:rPr>
      </w:pPr>
    </w:p>
    <w:p w14:paraId="63E78EB1">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六、费用的支付</w:t>
      </w:r>
    </w:p>
    <w:p w14:paraId="54DABD70">
      <w:pPr>
        <w:spacing w:line="380" w:lineRule="exact"/>
        <w:ind w:firstLine="440" w:firstLineChars="200"/>
        <w:rPr>
          <w:rFonts w:hint="eastAsia" w:ascii="宋体" w:hAnsi="宋体" w:eastAsia="宋体" w:cs="宋体"/>
          <w:sz w:val="22"/>
          <w:lang w:val="en-US" w:eastAsia="zh-CN"/>
        </w:rPr>
      </w:pPr>
      <w:r>
        <w:rPr>
          <w:rFonts w:hint="eastAsia" w:ascii="宋体" w:hAnsi="宋体" w:eastAsia="宋体" w:cs="宋体"/>
          <w:sz w:val="22"/>
        </w:rPr>
        <w:t>加工费</w:t>
      </w:r>
      <w:r>
        <w:rPr>
          <w:rFonts w:hint="eastAsia" w:ascii="宋体" w:hAnsi="宋体" w:eastAsia="宋体" w:cs="宋体"/>
          <w:sz w:val="22"/>
          <w:lang w:eastAsia="zh-CN"/>
        </w:rPr>
        <w:t>每月</w:t>
      </w:r>
      <w:r>
        <w:rPr>
          <w:rFonts w:hint="eastAsia" w:ascii="宋体" w:hAnsi="宋体" w:eastAsia="宋体" w:cs="宋体"/>
          <w:sz w:val="22"/>
        </w:rPr>
        <w:t>结算一次，</w:t>
      </w:r>
      <w:r>
        <w:rPr>
          <w:rFonts w:hint="eastAsia" w:ascii="宋体" w:hAnsi="宋体" w:eastAsia="宋体" w:cs="宋体"/>
          <w:sz w:val="22"/>
          <w:lang w:val="en-US" w:eastAsia="zh-CN"/>
        </w:rPr>
        <w:t>乙方开具正规发票给甲方，甲方根据发票金额及时结算</w:t>
      </w:r>
      <w:r>
        <w:rPr>
          <w:rFonts w:hint="eastAsia" w:ascii="宋体" w:hAnsi="宋体" w:eastAsia="宋体" w:cs="宋体"/>
          <w:sz w:val="22"/>
          <w:lang w:eastAsia="zh-CN"/>
        </w:rPr>
        <w:t>货款。</w:t>
      </w:r>
      <w:r>
        <w:rPr>
          <w:rFonts w:hint="eastAsia" w:ascii="宋体" w:hAnsi="宋体" w:eastAsia="宋体" w:cs="宋体"/>
          <w:sz w:val="22"/>
        </w:rPr>
        <w:t>加工费转帐至乙方指定的如下银行帐号：收款人单位：</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，开户行</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rPr>
        <w:t>，帐号：</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 xml:space="preserve">                        </w:t>
      </w:r>
      <w:r>
        <w:rPr>
          <w:rFonts w:hint="eastAsia" w:ascii="宋体" w:hAnsi="宋体" w:eastAsia="宋体" w:cs="宋体"/>
          <w:sz w:val="22"/>
          <w:u w:val="single"/>
        </w:rPr>
        <w:t xml:space="preserve"> </w:t>
      </w:r>
      <w:r>
        <w:rPr>
          <w:rFonts w:hint="eastAsia" w:ascii="宋体" w:hAnsi="宋体" w:eastAsia="宋体" w:cs="宋体"/>
          <w:sz w:val="22"/>
          <w:lang w:val="en-US" w:eastAsia="zh-CN"/>
        </w:rPr>
        <w:t>，或其他的乙方指定账户。</w:t>
      </w:r>
    </w:p>
    <w:p w14:paraId="623BDED1">
      <w:pPr>
        <w:spacing w:line="380" w:lineRule="exact"/>
        <w:ind w:firstLine="442" w:firstLineChars="200"/>
        <w:rPr>
          <w:rFonts w:hint="eastAsia" w:ascii="宋体" w:hAnsi="宋体" w:eastAsia="宋体" w:cs="宋体"/>
          <w:b/>
          <w:sz w:val="22"/>
          <w:lang w:eastAsia="zh-CN"/>
        </w:rPr>
      </w:pPr>
    </w:p>
    <w:p w14:paraId="2358B114">
      <w:pPr>
        <w:spacing w:line="380" w:lineRule="exact"/>
        <w:ind w:firstLine="442" w:firstLineChars="200"/>
        <w:rPr>
          <w:rFonts w:hint="eastAsia" w:ascii="宋体" w:hAnsi="宋体" w:eastAsia="宋体" w:cs="宋体"/>
          <w:b/>
          <w:sz w:val="22"/>
          <w:lang w:val="en-US" w:eastAsia="zh-CN"/>
        </w:rPr>
      </w:pPr>
      <w:r>
        <w:rPr>
          <w:rFonts w:hint="eastAsia" w:ascii="宋体" w:hAnsi="宋体" w:eastAsia="宋体" w:cs="宋体"/>
          <w:b/>
          <w:sz w:val="22"/>
          <w:lang w:eastAsia="zh-CN"/>
        </w:rPr>
        <w:t>七、违约责任</w:t>
      </w:r>
    </w:p>
    <w:p w14:paraId="19BDC47D">
      <w:pPr>
        <w:spacing w:line="380" w:lineRule="exact"/>
        <w:ind w:firstLine="440" w:firstLineChars="2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val="en-US" w:eastAsia="zh-CN"/>
        </w:rPr>
        <w:t>.</w:t>
      </w:r>
      <w:r>
        <w:rPr>
          <w:rFonts w:hint="eastAsia" w:ascii="宋体" w:hAnsi="宋体" w:eastAsia="宋体" w:cs="宋体"/>
          <w:sz w:val="22"/>
        </w:rPr>
        <w:t>甲方逾期未向乙方支付加工费用的，甲方应承担总额每日</w:t>
      </w:r>
      <w:r>
        <w:rPr>
          <w:rFonts w:hint="eastAsia" w:ascii="宋体" w:hAnsi="宋体" w:eastAsia="宋体" w:cs="宋体"/>
          <w:sz w:val="22"/>
          <w:lang w:val="en-US" w:eastAsia="zh-CN"/>
        </w:rPr>
        <w:t>5‰</w:t>
      </w:r>
      <w:r>
        <w:rPr>
          <w:rFonts w:hint="eastAsia" w:ascii="宋体" w:hAnsi="宋体" w:eastAsia="宋体" w:cs="宋体"/>
          <w:sz w:val="22"/>
        </w:rPr>
        <w:t>的滞纳金，甲方逾期30日未支付的，乙方有权解除合同并要求甲方承担因此给乙方造成的损失。</w:t>
      </w:r>
    </w:p>
    <w:p w14:paraId="62C1BA5C">
      <w:pPr>
        <w:spacing w:line="380" w:lineRule="exact"/>
        <w:ind w:firstLine="440" w:firstLineChars="200"/>
        <w:rPr>
          <w:rFonts w:hint="eastAsia" w:ascii="宋体" w:hAnsi="宋体" w:eastAsia="宋体" w:cs="宋体"/>
          <w:sz w:val="22"/>
          <w:lang w:val="en-US" w:eastAsia="zh-CN"/>
        </w:rPr>
      </w:pPr>
      <w:r>
        <w:rPr>
          <w:rFonts w:hint="eastAsia" w:ascii="宋体" w:hAnsi="宋体" w:eastAsia="宋体" w:cs="宋体"/>
          <w:sz w:val="22"/>
          <w:lang w:val="en-US" w:eastAsia="zh-CN"/>
        </w:rPr>
        <w:t>2.乙方违反本合同规定的条款，甲方有权要求乙方限时整改纠正，并限时赔偿甲方损失，如乙方拒不整改或限时不整改到位的，或不赔偿甲方损失的，甲方有权解除本合同，乙方应承担</w:t>
      </w:r>
      <w:r>
        <w:rPr>
          <w:rFonts w:hint="eastAsia" w:ascii="宋体" w:hAnsi="宋体" w:eastAsia="宋体" w:cs="宋体"/>
          <w:sz w:val="22"/>
          <w:u w:val="single"/>
          <w:lang w:val="en-US" w:eastAsia="zh-CN"/>
        </w:rPr>
        <w:t xml:space="preserve"> 2 </w:t>
      </w:r>
      <w:r>
        <w:rPr>
          <w:rFonts w:hint="eastAsia" w:ascii="宋体" w:hAnsi="宋体" w:eastAsia="宋体" w:cs="宋体"/>
          <w:sz w:val="22"/>
          <w:lang w:val="en-US" w:eastAsia="zh-CN"/>
        </w:rPr>
        <w:t>万元违约金，违约金不足以弥补甲方损失的，差额部分仍需赔偿。</w:t>
      </w:r>
    </w:p>
    <w:p w14:paraId="3F96EFFF">
      <w:pPr>
        <w:spacing w:line="380" w:lineRule="exact"/>
        <w:ind w:firstLine="440" w:firstLineChars="200"/>
        <w:rPr>
          <w:rFonts w:hint="eastAsia" w:ascii="宋体" w:hAnsi="宋体" w:eastAsia="宋体" w:cs="宋体"/>
          <w:sz w:val="22"/>
          <w:lang w:val="en-US" w:eastAsia="zh-CN"/>
        </w:rPr>
      </w:pPr>
      <w:r>
        <w:rPr>
          <w:rFonts w:hint="eastAsia" w:ascii="宋体" w:hAnsi="宋体" w:eastAsia="宋体" w:cs="宋体"/>
          <w:sz w:val="22"/>
          <w:lang w:val="en-US" w:eastAsia="zh-CN"/>
        </w:rPr>
        <w:t>3.乙方不履行本合同或擅自解除本合同的，乙方应承担</w:t>
      </w:r>
      <w:r>
        <w:rPr>
          <w:rFonts w:hint="eastAsia" w:ascii="宋体" w:hAnsi="宋体" w:eastAsia="宋体" w:cs="宋体"/>
          <w:sz w:val="22"/>
          <w:u w:val="single"/>
          <w:lang w:val="en-US" w:eastAsia="zh-CN"/>
        </w:rPr>
        <w:t xml:space="preserve"> 2 </w:t>
      </w:r>
      <w:r>
        <w:rPr>
          <w:rFonts w:hint="eastAsia" w:ascii="宋体" w:hAnsi="宋体" w:eastAsia="宋体" w:cs="宋体"/>
          <w:sz w:val="22"/>
          <w:lang w:val="en-US" w:eastAsia="zh-CN"/>
        </w:rPr>
        <w:t>万元的违约金，违约金不足以弥补甲方损失的，差额部分仍需赔偿。</w:t>
      </w:r>
    </w:p>
    <w:p w14:paraId="473F4164">
      <w:pPr>
        <w:spacing w:line="380" w:lineRule="exact"/>
        <w:ind w:firstLine="440" w:firstLineChars="200"/>
        <w:rPr>
          <w:rFonts w:hint="default" w:ascii="宋体" w:hAnsi="宋体" w:eastAsia="宋体" w:cs="宋体"/>
          <w:sz w:val="22"/>
          <w:lang w:val="en-US" w:eastAsia="zh-CN"/>
        </w:rPr>
      </w:pPr>
      <w:r>
        <w:rPr>
          <w:rFonts w:hint="eastAsia" w:ascii="宋体" w:hAnsi="宋体" w:eastAsia="宋体" w:cs="宋体"/>
          <w:sz w:val="22"/>
          <w:lang w:val="en-US" w:eastAsia="zh-CN"/>
        </w:rPr>
        <w:t>4.</w:t>
      </w:r>
      <w:r>
        <w:rPr>
          <w:rFonts w:hint="eastAsia" w:ascii="宋体" w:hAnsi="宋体" w:eastAsia="宋体" w:cs="宋体"/>
          <w:sz w:val="22"/>
        </w:rPr>
        <w:t>甲乙双方均应积极全面履行</w:t>
      </w:r>
      <w:r>
        <w:rPr>
          <w:rFonts w:hint="eastAsia" w:ascii="宋体" w:hAnsi="宋体" w:eastAsia="宋体" w:cs="宋体"/>
          <w:sz w:val="22"/>
          <w:lang w:eastAsia="zh-CN"/>
        </w:rPr>
        <w:t>合同</w:t>
      </w:r>
      <w:r>
        <w:rPr>
          <w:rFonts w:hint="eastAsia" w:ascii="宋体" w:hAnsi="宋体" w:eastAsia="宋体" w:cs="宋体"/>
          <w:sz w:val="22"/>
        </w:rPr>
        <w:t>义务，若任何一方违反合同约定，给守约方造成损失的，应承担</w:t>
      </w:r>
      <w:r>
        <w:rPr>
          <w:rFonts w:hint="eastAsia" w:ascii="宋体" w:hAnsi="宋体" w:eastAsia="宋体" w:cs="宋体"/>
          <w:sz w:val="22"/>
          <w:lang w:val="en-US" w:eastAsia="zh-CN"/>
        </w:rPr>
        <w:t>违约责任，赔偿</w:t>
      </w:r>
      <w:r>
        <w:rPr>
          <w:rFonts w:hint="eastAsia" w:ascii="宋体" w:hAnsi="宋体" w:eastAsia="宋体" w:cs="宋体"/>
          <w:sz w:val="22"/>
        </w:rPr>
        <w:t>损失</w:t>
      </w:r>
      <w:r>
        <w:rPr>
          <w:rFonts w:hint="eastAsia" w:ascii="宋体" w:hAnsi="宋体" w:eastAsia="宋体" w:cs="宋体"/>
          <w:sz w:val="22"/>
          <w:lang w:eastAsia="zh-CN"/>
        </w:rPr>
        <w:t>，</w:t>
      </w:r>
      <w:r>
        <w:rPr>
          <w:rFonts w:hint="eastAsia" w:ascii="宋体" w:hAnsi="宋体" w:eastAsia="宋体" w:cs="宋体"/>
          <w:sz w:val="22"/>
          <w:lang w:val="en-US" w:eastAsia="zh-CN"/>
        </w:rPr>
        <w:t>并承担</w:t>
      </w:r>
      <w:r>
        <w:rPr>
          <w:rFonts w:hint="eastAsia" w:ascii="宋体" w:hAnsi="宋体" w:eastAsia="宋体" w:cs="宋体"/>
          <w:sz w:val="22"/>
        </w:rPr>
        <w:t>、诉讼费、律师费、公证费、交通费、鉴定费等</w:t>
      </w:r>
      <w:r>
        <w:rPr>
          <w:rFonts w:hint="eastAsia" w:ascii="宋体" w:hAnsi="宋体" w:eastAsia="宋体" w:cs="宋体"/>
          <w:sz w:val="22"/>
          <w:lang w:val="en-US" w:eastAsia="zh-CN"/>
        </w:rPr>
        <w:t>费用。</w:t>
      </w:r>
    </w:p>
    <w:p w14:paraId="07F6780D">
      <w:pPr>
        <w:spacing w:line="380" w:lineRule="exact"/>
        <w:ind w:firstLine="442" w:firstLineChars="200"/>
        <w:rPr>
          <w:rFonts w:hint="eastAsia" w:ascii="宋体" w:hAnsi="宋体" w:eastAsia="宋体" w:cs="宋体"/>
          <w:b/>
          <w:sz w:val="22"/>
        </w:rPr>
      </w:pPr>
    </w:p>
    <w:p w14:paraId="087C2E8B">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八、争议的解决</w:t>
      </w:r>
    </w:p>
    <w:p w14:paraId="7A3A326B">
      <w:pPr>
        <w:spacing w:line="380" w:lineRule="exact"/>
        <w:ind w:firstLine="440" w:firstLineChars="200"/>
        <w:rPr>
          <w:rFonts w:hint="eastAsia" w:ascii="宋体" w:hAnsi="宋体" w:eastAsia="宋体" w:cs="宋体"/>
          <w:sz w:val="22"/>
        </w:rPr>
      </w:pPr>
      <w:r>
        <w:rPr>
          <w:rFonts w:hint="eastAsia" w:ascii="宋体" w:hAnsi="宋体" w:eastAsia="宋体" w:cs="宋体"/>
          <w:sz w:val="22"/>
        </w:rPr>
        <w:t>因本协议引起的相关争议，双方应争取友好协商解决。如双方协商不成，向</w:t>
      </w:r>
      <w:r>
        <w:rPr>
          <w:rFonts w:hint="eastAsia" w:ascii="宋体" w:hAnsi="宋体" w:eastAsia="宋体" w:cs="宋体"/>
          <w:sz w:val="22"/>
          <w:lang w:val="en-US" w:eastAsia="zh-CN"/>
        </w:rPr>
        <w:t>甲</w:t>
      </w:r>
      <w:r>
        <w:rPr>
          <w:rFonts w:hint="eastAsia" w:ascii="宋体" w:hAnsi="宋体" w:eastAsia="宋体" w:cs="宋体"/>
          <w:sz w:val="22"/>
        </w:rPr>
        <w:t>方所在地人民法院提起诉讼。</w:t>
      </w:r>
    </w:p>
    <w:p w14:paraId="420F651A">
      <w:pPr>
        <w:spacing w:line="380" w:lineRule="exact"/>
        <w:ind w:firstLine="442" w:firstLineChars="200"/>
        <w:rPr>
          <w:rFonts w:hint="eastAsia" w:ascii="宋体" w:hAnsi="宋体" w:eastAsia="宋体" w:cs="宋体"/>
          <w:b/>
          <w:sz w:val="22"/>
        </w:rPr>
      </w:pPr>
    </w:p>
    <w:p w14:paraId="757C7E0A">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九、合同生效</w:t>
      </w:r>
    </w:p>
    <w:p w14:paraId="01AE579F">
      <w:pPr>
        <w:spacing w:line="380" w:lineRule="exact"/>
        <w:ind w:firstLine="440" w:firstLineChars="200"/>
        <w:rPr>
          <w:rFonts w:hint="eastAsia" w:ascii="宋体" w:hAnsi="宋体" w:eastAsia="宋体" w:cs="宋体"/>
          <w:sz w:val="22"/>
        </w:rPr>
      </w:pPr>
      <w:r>
        <w:rPr>
          <w:rFonts w:hint="eastAsia" w:ascii="宋体" w:hAnsi="宋体" w:eastAsia="宋体" w:cs="宋体"/>
          <w:sz w:val="22"/>
        </w:rPr>
        <w:t>本合同自双方签署之日起生效，至协议到期之日失效。</w:t>
      </w:r>
    </w:p>
    <w:p w14:paraId="531BCDEB">
      <w:pPr>
        <w:spacing w:line="380" w:lineRule="exact"/>
        <w:ind w:firstLine="442" w:firstLineChars="200"/>
        <w:rPr>
          <w:rFonts w:hint="eastAsia" w:ascii="宋体" w:hAnsi="宋体" w:eastAsia="宋体" w:cs="宋体"/>
          <w:b/>
          <w:sz w:val="22"/>
        </w:rPr>
      </w:pPr>
    </w:p>
    <w:p w14:paraId="5F789612">
      <w:pPr>
        <w:spacing w:line="380" w:lineRule="exact"/>
        <w:ind w:firstLine="442" w:firstLineChars="200"/>
        <w:rPr>
          <w:rFonts w:hint="eastAsia" w:ascii="宋体" w:hAnsi="宋体" w:eastAsia="宋体" w:cs="宋体"/>
          <w:b/>
          <w:sz w:val="22"/>
        </w:rPr>
      </w:pPr>
      <w:r>
        <w:rPr>
          <w:rFonts w:hint="eastAsia" w:ascii="宋体" w:hAnsi="宋体" w:eastAsia="宋体" w:cs="宋体"/>
          <w:b/>
          <w:sz w:val="22"/>
        </w:rPr>
        <w:t>十、其他约定</w:t>
      </w:r>
    </w:p>
    <w:p w14:paraId="6636A881">
      <w:pPr>
        <w:spacing w:line="380" w:lineRule="exact"/>
        <w:ind w:firstLine="440" w:firstLineChars="200"/>
        <w:rPr>
          <w:rFonts w:hint="eastAsia" w:ascii="宋体" w:hAnsi="宋体" w:eastAsia="宋体" w:cs="宋体"/>
          <w:sz w:val="22"/>
        </w:rPr>
      </w:pPr>
      <w:r>
        <w:rPr>
          <w:rFonts w:hint="eastAsia" w:ascii="宋体" w:hAnsi="宋体" w:eastAsia="宋体" w:cs="宋体"/>
          <w:sz w:val="22"/>
        </w:rPr>
        <w:t>1</w:t>
      </w:r>
      <w:r>
        <w:rPr>
          <w:rFonts w:hint="eastAsia" w:ascii="宋体" w:hAnsi="宋体" w:eastAsia="宋体" w:cs="宋体"/>
          <w:sz w:val="22"/>
          <w:lang w:val="en-US" w:eastAsia="zh-CN"/>
        </w:rPr>
        <w:t>.</w:t>
      </w:r>
      <w:r>
        <w:rPr>
          <w:rFonts w:hint="eastAsia" w:ascii="宋体" w:hAnsi="宋体" w:eastAsia="宋体" w:cs="宋体"/>
          <w:sz w:val="22"/>
        </w:rPr>
        <w:t>本合同一式</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4</w:t>
      </w:r>
      <w:r>
        <w:rPr>
          <w:rFonts w:hint="eastAsia" w:ascii="宋体" w:hAnsi="宋体" w:eastAsia="宋体" w:cs="宋体"/>
          <w:sz w:val="22"/>
          <w:u w:val="single"/>
        </w:rPr>
        <w:t xml:space="preserve"> </w:t>
      </w:r>
      <w:r>
        <w:rPr>
          <w:rFonts w:hint="eastAsia" w:ascii="宋体" w:hAnsi="宋体" w:eastAsia="宋体" w:cs="宋体"/>
          <w:sz w:val="22"/>
        </w:rPr>
        <w:t>份，甲方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3</w:t>
      </w:r>
      <w:r>
        <w:rPr>
          <w:rFonts w:hint="eastAsia" w:ascii="宋体" w:hAnsi="宋体" w:eastAsia="宋体" w:cs="宋体"/>
          <w:sz w:val="22"/>
          <w:u w:val="single"/>
        </w:rPr>
        <w:t xml:space="preserve"> </w:t>
      </w:r>
      <w:r>
        <w:rPr>
          <w:rFonts w:hint="eastAsia" w:ascii="宋体" w:hAnsi="宋体" w:eastAsia="宋体" w:cs="宋体"/>
          <w:sz w:val="22"/>
        </w:rPr>
        <w:t>份，乙方</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1</w:t>
      </w:r>
      <w:r>
        <w:rPr>
          <w:rFonts w:hint="eastAsia" w:ascii="宋体" w:hAnsi="宋体" w:eastAsia="宋体" w:cs="宋体"/>
          <w:sz w:val="22"/>
          <w:u w:val="single"/>
        </w:rPr>
        <w:t xml:space="preserve"> </w:t>
      </w:r>
      <w:r>
        <w:rPr>
          <w:rFonts w:hint="eastAsia" w:ascii="宋体" w:hAnsi="宋体" w:eastAsia="宋体" w:cs="宋体"/>
          <w:sz w:val="22"/>
        </w:rPr>
        <w:t>份，具有同等法律效力。</w:t>
      </w:r>
    </w:p>
    <w:p w14:paraId="53092E14">
      <w:pPr>
        <w:spacing w:line="380" w:lineRule="exact"/>
        <w:ind w:firstLine="440" w:firstLineChars="200"/>
        <w:rPr>
          <w:rFonts w:hint="eastAsia" w:ascii="宋体" w:hAnsi="宋体" w:eastAsia="宋体" w:cs="宋体"/>
          <w:sz w:val="22"/>
        </w:rPr>
      </w:pPr>
      <w:r>
        <w:rPr>
          <w:rFonts w:hint="eastAsia" w:ascii="宋体" w:hAnsi="宋体" w:eastAsia="宋体" w:cs="宋体"/>
          <w:sz w:val="22"/>
        </w:rPr>
        <w:t>2</w:t>
      </w:r>
      <w:r>
        <w:rPr>
          <w:rFonts w:hint="eastAsia" w:ascii="宋体" w:hAnsi="宋体" w:eastAsia="宋体" w:cs="宋体"/>
          <w:sz w:val="22"/>
          <w:lang w:val="en-US" w:eastAsia="zh-CN"/>
        </w:rPr>
        <w:t>.</w:t>
      </w:r>
      <w:r>
        <w:rPr>
          <w:rFonts w:hint="eastAsia" w:ascii="宋体" w:hAnsi="宋体" w:eastAsia="宋体" w:cs="宋体"/>
          <w:sz w:val="22"/>
        </w:rPr>
        <w:t>未尽事宜，经双方协商一致签订补充协议，补充协议与合同具有同等法律效力。</w:t>
      </w:r>
    </w:p>
    <w:p w14:paraId="320E40F4">
      <w:pPr>
        <w:spacing w:line="380" w:lineRule="exact"/>
        <w:ind w:firstLine="440" w:firstLineChars="200"/>
        <w:rPr>
          <w:rFonts w:hint="default" w:ascii="宋体" w:hAnsi="宋体" w:eastAsia="宋体" w:cs="宋体"/>
          <w:sz w:val="22"/>
          <w:lang w:val="en-US" w:eastAsia="zh-CN"/>
        </w:rPr>
      </w:pPr>
      <w:r>
        <w:rPr>
          <w:rFonts w:hint="eastAsia" w:ascii="宋体" w:hAnsi="宋体" w:eastAsia="宋体" w:cs="宋体"/>
          <w:sz w:val="22"/>
          <w:lang w:val="en-US" w:eastAsia="zh-CN"/>
        </w:rPr>
        <w:t>3.</w:t>
      </w:r>
      <w:r>
        <w:rPr>
          <w:rFonts w:hint="eastAsia" w:ascii="宋体" w:hAnsi="宋体" w:eastAsia="宋体" w:cs="宋体"/>
          <w:sz w:val="22"/>
        </w:rPr>
        <w:t>若遇国家重大政策调整影响合同执行的情况，双方可共同友好协商解决。</w:t>
      </w:r>
    </w:p>
    <w:p w14:paraId="49CB55FC">
      <w:pPr>
        <w:keepNext w:val="0"/>
        <w:keepLines w:val="0"/>
        <w:pageBreakBefore w:val="0"/>
        <w:widowControl w:val="0"/>
        <w:kinsoku/>
        <w:wordWrap/>
        <w:overflowPunct/>
        <w:topLinePunct w:val="0"/>
        <w:autoSpaceDE/>
        <w:autoSpaceDN/>
        <w:bidi w:val="0"/>
        <w:adjustRightInd/>
        <w:snapToGrid/>
        <w:spacing w:line="420" w:lineRule="atLeast"/>
        <w:ind w:firstLine="880" w:firstLineChars="400"/>
        <w:textAlignment w:val="auto"/>
        <w:rPr>
          <w:rFonts w:hint="eastAsia" w:ascii="宋体" w:hAnsi="宋体" w:eastAsia="宋体" w:cs="宋体"/>
          <w:sz w:val="22"/>
        </w:rPr>
      </w:pPr>
    </w:p>
    <w:p w14:paraId="2D47CA0F">
      <w:pPr>
        <w:keepNext w:val="0"/>
        <w:keepLines w:val="0"/>
        <w:pageBreakBefore w:val="0"/>
        <w:widowControl w:val="0"/>
        <w:kinsoku/>
        <w:wordWrap/>
        <w:overflowPunct/>
        <w:topLinePunct w:val="0"/>
        <w:autoSpaceDE/>
        <w:autoSpaceDN/>
        <w:bidi w:val="0"/>
        <w:adjustRightInd/>
        <w:snapToGrid/>
        <w:spacing w:line="420" w:lineRule="atLeast"/>
        <w:ind w:firstLine="880" w:firstLineChars="400"/>
        <w:textAlignment w:val="auto"/>
        <w:rPr>
          <w:rFonts w:hint="eastAsia" w:ascii="宋体" w:hAnsi="宋体" w:eastAsia="宋体" w:cs="宋体"/>
          <w:sz w:val="22"/>
        </w:rPr>
      </w:pPr>
    </w:p>
    <w:p w14:paraId="0D6E0EF6">
      <w:pPr>
        <w:keepNext w:val="0"/>
        <w:keepLines w:val="0"/>
        <w:pageBreakBefore w:val="0"/>
        <w:widowControl w:val="0"/>
        <w:kinsoku/>
        <w:wordWrap/>
        <w:overflowPunct/>
        <w:topLinePunct w:val="0"/>
        <w:autoSpaceDE/>
        <w:autoSpaceDN/>
        <w:bidi w:val="0"/>
        <w:adjustRightInd/>
        <w:snapToGrid/>
        <w:spacing w:line="420" w:lineRule="atLeast"/>
        <w:ind w:firstLine="880" w:firstLineChars="400"/>
        <w:textAlignment w:val="auto"/>
        <w:rPr>
          <w:rFonts w:hint="eastAsia" w:ascii="宋体" w:hAnsi="宋体" w:eastAsia="宋体" w:cs="宋体"/>
          <w:sz w:val="22"/>
          <w:u w:val="none"/>
        </w:rPr>
      </w:pPr>
    </w:p>
    <w:p w14:paraId="403833CF">
      <w:pPr>
        <w:ind w:firstLine="480" w:firstLineChars="200"/>
        <w:rPr>
          <w:rFonts w:hint="eastAsia" w:ascii="宋体" w:hAnsi="宋体" w:eastAsia="宋体" w:cs="宋体"/>
          <w:u w:val="none"/>
        </w:rPr>
      </w:pPr>
    </w:p>
    <w:p w14:paraId="412BBDC3">
      <w:pPr>
        <w:ind w:firstLine="480" w:firstLineChars="200"/>
      </w:pPr>
      <w:r>
        <w:rPr>
          <w:rFonts w:hint="eastAsia" w:ascii="宋体" w:hAnsi="宋体" w:eastAsia="宋体" w:cs="宋体"/>
          <w:u w:val="none"/>
          <w:lang w:val="en-US" w:eastAsia="zh-CN"/>
        </w:rPr>
        <w:t xml:space="preserve">          </w:t>
      </w:r>
      <w:r>
        <w:rPr>
          <w:rFonts w:hint="eastAsia"/>
          <w:szCs w:val="21"/>
          <w:lang w:val="en-US" w:eastAsia="zh-CN"/>
        </w:rPr>
        <w:t xml:space="preserve">  </w:t>
      </w:r>
    </w:p>
    <w:tbl>
      <w:tblPr>
        <w:tblStyle w:val="7"/>
        <w:tblpPr w:leftFromText="180" w:rightFromText="180" w:vertAnchor="text" w:horzAnchor="page" w:tblpX="1577" w:tblpY="42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5"/>
        <w:gridCol w:w="3195"/>
        <w:gridCol w:w="1785"/>
        <w:gridCol w:w="2445"/>
      </w:tblGrid>
      <w:tr w14:paraId="3256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785" w:type="dxa"/>
            <w:vAlign w:val="center"/>
          </w:tcPr>
          <w:p w14:paraId="3F29D51C">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rPr>
              <w:t>甲方</w:t>
            </w:r>
            <w:r>
              <w:rPr>
                <w:rFonts w:hint="eastAsia" w:ascii="宋体" w:hAnsi="宋体" w:eastAsia="宋体" w:cs="宋体"/>
                <w:sz w:val="22"/>
                <w:szCs w:val="22"/>
                <w:lang w:eastAsia="zh-CN"/>
              </w:rPr>
              <w:t>：</w:t>
            </w:r>
          </w:p>
        </w:tc>
        <w:tc>
          <w:tcPr>
            <w:tcW w:w="3195" w:type="dxa"/>
            <w:vAlign w:val="center"/>
          </w:tcPr>
          <w:p w14:paraId="2BBDF740">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义乌市稠</w:t>
            </w:r>
            <w:r>
              <w:rPr>
                <w:rFonts w:hint="eastAsia" w:ascii="宋体" w:hAnsi="宋体" w:eastAsia="宋体" w:cs="宋体"/>
                <w:sz w:val="22"/>
                <w:szCs w:val="22"/>
                <w:u w:val="none"/>
                <w:lang w:eastAsia="zh-CN"/>
              </w:rPr>
              <w:t>江</w:t>
            </w:r>
            <w:r>
              <w:rPr>
                <w:rFonts w:hint="eastAsia" w:ascii="宋体" w:hAnsi="宋体" w:eastAsia="宋体" w:cs="宋体"/>
                <w:sz w:val="22"/>
                <w:szCs w:val="22"/>
                <w:u w:val="none"/>
              </w:rPr>
              <w:t>街道社区卫生服务中心</w:t>
            </w:r>
          </w:p>
        </w:tc>
        <w:tc>
          <w:tcPr>
            <w:tcW w:w="1785" w:type="dxa"/>
            <w:vAlign w:val="center"/>
          </w:tcPr>
          <w:p w14:paraId="617FD7A3">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rPr>
              <w:t>乙方</w:t>
            </w:r>
            <w:r>
              <w:rPr>
                <w:rFonts w:hint="eastAsia" w:ascii="宋体" w:hAnsi="宋体" w:eastAsia="宋体" w:cs="宋体"/>
                <w:sz w:val="22"/>
                <w:szCs w:val="22"/>
                <w:lang w:eastAsia="zh-CN"/>
              </w:rPr>
              <w:t>：</w:t>
            </w:r>
          </w:p>
        </w:tc>
        <w:tc>
          <w:tcPr>
            <w:tcW w:w="2445" w:type="dxa"/>
          </w:tcPr>
          <w:p w14:paraId="59FBC72A">
            <w:pPr>
              <w:numPr>
                <w:ilvl w:val="0"/>
                <w:numId w:val="0"/>
              </w:numPr>
              <w:jc w:val="both"/>
              <w:rPr>
                <w:rFonts w:hint="eastAsia" w:ascii="宋体" w:hAnsi="宋体" w:eastAsia="宋体" w:cs="宋体"/>
                <w:b/>
                <w:sz w:val="21"/>
                <w:szCs w:val="21"/>
                <w:vertAlign w:val="baseline"/>
                <w:lang w:val="en-US" w:eastAsia="zh-CN"/>
              </w:rPr>
            </w:pPr>
          </w:p>
        </w:tc>
      </w:tr>
      <w:tr w14:paraId="69F4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785" w:type="dxa"/>
            <w:vAlign w:val="center"/>
          </w:tcPr>
          <w:p w14:paraId="22E67A57">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地址：</w:t>
            </w:r>
          </w:p>
        </w:tc>
        <w:tc>
          <w:tcPr>
            <w:tcW w:w="3195" w:type="dxa"/>
            <w:vAlign w:val="center"/>
          </w:tcPr>
          <w:p w14:paraId="647E1856">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义乌市稠江街道永顺路31号</w:t>
            </w:r>
          </w:p>
        </w:tc>
        <w:tc>
          <w:tcPr>
            <w:tcW w:w="1785" w:type="dxa"/>
            <w:vAlign w:val="center"/>
          </w:tcPr>
          <w:p w14:paraId="2A235157">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地址：</w:t>
            </w:r>
          </w:p>
        </w:tc>
        <w:tc>
          <w:tcPr>
            <w:tcW w:w="2445" w:type="dxa"/>
          </w:tcPr>
          <w:p w14:paraId="5B1BDAAC">
            <w:pPr>
              <w:numPr>
                <w:ilvl w:val="0"/>
                <w:numId w:val="0"/>
              </w:numPr>
              <w:jc w:val="both"/>
              <w:rPr>
                <w:rFonts w:hint="eastAsia" w:ascii="宋体" w:hAnsi="宋体" w:eastAsia="宋体" w:cs="宋体"/>
                <w:b/>
                <w:sz w:val="21"/>
                <w:szCs w:val="21"/>
                <w:vertAlign w:val="baseline"/>
                <w:lang w:val="en-US" w:eastAsia="zh-CN"/>
              </w:rPr>
            </w:pPr>
          </w:p>
        </w:tc>
      </w:tr>
      <w:tr w14:paraId="38AD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1785" w:type="dxa"/>
            <w:vAlign w:val="center"/>
          </w:tcPr>
          <w:p w14:paraId="606B1E3A">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kern w:val="0"/>
                <w:sz w:val="22"/>
                <w:szCs w:val="22"/>
                <w:highlight w:val="none"/>
              </w:rPr>
              <w:t>法定代表人或其委托代理人</w:t>
            </w:r>
            <w:r>
              <w:rPr>
                <w:rFonts w:hint="eastAsia" w:ascii="宋体" w:hAnsi="宋体" w:eastAsia="宋体" w:cs="宋体"/>
                <w:sz w:val="22"/>
                <w:szCs w:val="22"/>
                <w:u w:val="none"/>
              </w:rPr>
              <w:t>：</w:t>
            </w:r>
          </w:p>
        </w:tc>
        <w:tc>
          <w:tcPr>
            <w:tcW w:w="3195" w:type="dxa"/>
            <w:vAlign w:val="center"/>
          </w:tcPr>
          <w:p w14:paraId="4AE971AE">
            <w:pPr>
              <w:numPr>
                <w:ilvl w:val="0"/>
                <w:numId w:val="0"/>
              </w:numPr>
              <w:jc w:val="both"/>
              <w:rPr>
                <w:rFonts w:hint="eastAsia" w:ascii="宋体" w:hAnsi="宋体" w:eastAsia="宋体" w:cs="宋体"/>
                <w:b/>
                <w:sz w:val="22"/>
                <w:szCs w:val="22"/>
                <w:vertAlign w:val="baseline"/>
                <w:lang w:val="en-US" w:eastAsia="zh-CN"/>
              </w:rPr>
            </w:pPr>
          </w:p>
        </w:tc>
        <w:tc>
          <w:tcPr>
            <w:tcW w:w="1785" w:type="dxa"/>
            <w:vAlign w:val="center"/>
          </w:tcPr>
          <w:p w14:paraId="7DAADAEB">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kern w:val="0"/>
                <w:sz w:val="22"/>
                <w:szCs w:val="22"/>
                <w:highlight w:val="none"/>
              </w:rPr>
              <w:t>法定代表人或其委托代理人</w:t>
            </w:r>
            <w:r>
              <w:rPr>
                <w:rFonts w:hint="eastAsia" w:ascii="宋体" w:hAnsi="宋体" w:eastAsia="宋体" w:cs="宋体"/>
                <w:sz w:val="22"/>
                <w:szCs w:val="22"/>
                <w:u w:val="none"/>
              </w:rPr>
              <w:t>：</w:t>
            </w:r>
          </w:p>
        </w:tc>
        <w:tc>
          <w:tcPr>
            <w:tcW w:w="2445" w:type="dxa"/>
          </w:tcPr>
          <w:p w14:paraId="7368B8B2">
            <w:pPr>
              <w:numPr>
                <w:ilvl w:val="0"/>
                <w:numId w:val="0"/>
              </w:numPr>
              <w:jc w:val="both"/>
              <w:rPr>
                <w:rFonts w:hint="eastAsia" w:ascii="宋体" w:hAnsi="宋体" w:eastAsia="宋体" w:cs="宋体"/>
                <w:b/>
                <w:sz w:val="21"/>
                <w:szCs w:val="21"/>
                <w:vertAlign w:val="baseline"/>
                <w:lang w:val="en-US" w:eastAsia="zh-CN"/>
              </w:rPr>
            </w:pPr>
          </w:p>
        </w:tc>
      </w:tr>
      <w:tr w14:paraId="2BEA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785" w:type="dxa"/>
            <w:vAlign w:val="center"/>
          </w:tcPr>
          <w:p w14:paraId="28833609">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电话：</w:t>
            </w:r>
          </w:p>
        </w:tc>
        <w:tc>
          <w:tcPr>
            <w:tcW w:w="3195" w:type="dxa"/>
            <w:vAlign w:val="center"/>
          </w:tcPr>
          <w:p w14:paraId="15ED1D02">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0579-89922953</w:t>
            </w:r>
          </w:p>
        </w:tc>
        <w:tc>
          <w:tcPr>
            <w:tcW w:w="1785" w:type="dxa"/>
            <w:vAlign w:val="center"/>
          </w:tcPr>
          <w:p w14:paraId="7C90E86E">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电话：</w:t>
            </w:r>
          </w:p>
        </w:tc>
        <w:tc>
          <w:tcPr>
            <w:tcW w:w="2445" w:type="dxa"/>
          </w:tcPr>
          <w:p w14:paraId="15A2F226">
            <w:pPr>
              <w:numPr>
                <w:ilvl w:val="0"/>
                <w:numId w:val="0"/>
              </w:numPr>
              <w:jc w:val="both"/>
              <w:rPr>
                <w:rFonts w:hint="eastAsia" w:ascii="宋体" w:hAnsi="宋体" w:eastAsia="宋体" w:cs="宋体"/>
                <w:b/>
                <w:sz w:val="21"/>
                <w:szCs w:val="21"/>
                <w:vertAlign w:val="baseline"/>
                <w:lang w:val="en-US" w:eastAsia="zh-CN"/>
              </w:rPr>
            </w:pPr>
          </w:p>
        </w:tc>
      </w:tr>
      <w:tr w14:paraId="5DCC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1785" w:type="dxa"/>
            <w:vAlign w:val="center"/>
          </w:tcPr>
          <w:p w14:paraId="4A922350">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帐户名称：</w:t>
            </w:r>
          </w:p>
        </w:tc>
        <w:tc>
          <w:tcPr>
            <w:tcW w:w="3195" w:type="dxa"/>
            <w:vAlign w:val="center"/>
          </w:tcPr>
          <w:p w14:paraId="2276E4CA">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义乌市稠</w:t>
            </w:r>
            <w:r>
              <w:rPr>
                <w:rFonts w:hint="eastAsia" w:ascii="宋体" w:hAnsi="宋体" w:eastAsia="宋体" w:cs="宋体"/>
                <w:sz w:val="22"/>
                <w:szCs w:val="22"/>
                <w:u w:val="none"/>
                <w:lang w:eastAsia="zh-CN"/>
              </w:rPr>
              <w:t>江</w:t>
            </w:r>
            <w:r>
              <w:rPr>
                <w:rFonts w:hint="eastAsia" w:ascii="宋体" w:hAnsi="宋体" w:eastAsia="宋体" w:cs="宋体"/>
                <w:sz w:val="22"/>
                <w:szCs w:val="22"/>
                <w:u w:val="none"/>
              </w:rPr>
              <w:t>街道社区卫生服务中心</w:t>
            </w:r>
          </w:p>
        </w:tc>
        <w:tc>
          <w:tcPr>
            <w:tcW w:w="1785" w:type="dxa"/>
            <w:vAlign w:val="center"/>
          </w:tcPr>
          <w:p w14:paraId="5F441BA8">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帐户名称：</w:t>
            </w:r>
          </w:p>
        </w:tc>
        <w:tc>
          <w:tcPr>
            <w:tcW w:w="2445" w:type="dxa"/>
          </w:tcPr>
          <w:p w14:paraId="5E6401E7">
            <w:pPr>
              <w:numPr>
                <w:ilvl w:val="0"/>
                <w:numId w:val="0"/>
              </w:numPr>
              <w:jc w:val="both"/>
              <w:rPr>
                <w:rFonts w:hint="eastAsia" w:ascii="宋体" w:hAnsi="宋体" w:eastAsia="宋体" w:cs="宋体"/>
                <w:b/>
                <w:sz w:val="21"/>
                <w:szCs w:val="21"/>
                <w:vertAlign w:val="baseline"/>
                <w:lang w:val="en-US" w:eastAsia="zh-CN"/>
              </w:rPr>
            </w:pPr>
          </w:p>
        </w:tc>
      </w:tr>
      <w:tr w14:paraId="05502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1785" w:type="dxa"/>
            <w:vAlign w:val="center"/>
          </w:tcPr>
          <w:p w14:paraId="34D63A56">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开户银行：</w:t>
            </w:r>
          </w:p>
        </w:tc>
        <w:tc>
          <w:tcPr>
            <w:tcW w:w="3195" w:type="dxa"/>
            <w:vAlign w:val="center"/>
          </w:tcPr>
          <w:p w14:paraId="46E2D388">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义乌农商银行稠城支行</w:t>
            </w:r>
          </w:p>
        </w:tc>
        <w:tc>
          <w:tcPr>
            <w:tcW w:w="1785" w:type="dxa"/>
            <w:vAlign w:val="center"/>
          </w:tcPr>
          <w:p w14:paraId="5F66D3D2">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开户银行：</w:t>
            </w:r>
          </w:p>
        </w:tc>
        <w:tc>
          <w:tcPr>
            <w:tcW w:w="2445" w:type="dxa"/>
          </w:tcPr>
          <w:p w14:paraId="0FB71E08">
            <w:pPr>
              <w:numPr>
                <w:ilvl w:val="0"/>
                <w:numId w:val="0"/>
              </w:numPr>
              <w:jc w:val="both"/>
              <w:rPr>
                <w:rFonts w:hint="eastAsia" w:ascii="宋体" w:hAnsi="宋体" w:eastAsia="宋体" w:cs="宋体"/>
                <w:b/>
                <w:sz w:val="21"/>
                <w:szCs w:val="21"/>
                <w:vertAlign w:val="baseline"/>
                <w:lang w:val="en-US" w:eastAsia="zh-CN"/>
              </w:rPr>
            </w:pPr>
          </w:p>
        </w:tc>
      </w:tr>
      <w:tr w14:paraId="7C1E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785" w:type="dxa"/>
            <w:vAlign w:val="center"/>
          </w:tcPr>
          <w:p w14:paraId="7A32D294">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帐号：</w:t>
            </w:r>
          </w:p>
        </w:tc>
        <w:tc>
          <w:tcPr>
            <w:tcW w:w="3195" w:type="dxa"/>
            <w:vAlign w:val="center"/>
          </w:tcPr>
          <w:p w14:paraId="1D93D0AF">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lang w:val="en-US" w:eastAsia="zh-CN"/>
              </w:rPr>
              <w:t xml:space="preserve">201000090978414  </w:t>
            </w:r>
          </w:p>
        </w:tc>
        <w:tc>
          <w:tcPr>
            <w:tcW w:w="1785" w:type="dxa"/>
            <w:vAlign w:val="center"/>
          </w:tcPr>
          <w:p w14:paraId="3DAAC04D">
            <w:pPr>
              <w:numPr>
                <w:ilvl w:val="0"/>
                <w:numId w:val="0"/>
              </w:numPr>
              <w:jc w:val="both"/>
              <w:rPr>
                <w:rFonts w:hint="eastAsia" w:ascii="宋体" w:hAnsi="宋体" w:eastAsia="宋体" w:cs="宋体"/>
                <w:b/>
                <w:sz w:val="22"/>
                <w:szCs w:val="22"/>
                <w:vertAlign w:val="baseline"/>
                <w:lang w:val="en-US" w:eastAsia="zh-CN"/>
              </w:rPr>
            </w:pPr>
            <w:r>
              <w:rPr>
                <w:rFonts w:hint="eastAsia" w:ascii="宋体" w:hAnsi="宋体" w:eastAsia="宋体" w:cs="宋体"/>
                <w:sz w:val="22"/>
                <w:szCs w:val="22"/>
                <w:u w:val="none"/>
              </w:rPr>
              <w:t>帐号：</w:t>
            </w:r>
          </w:p>
        </w:tc>
        <w:tc>
          <w:tcPr>
            <w:tcW w:w="2445" w:type="dxa"/>
          </w:tcPr>
          <w:p w14:paraId="45E295EF">
            <w:pPr>
              <w:numPr>
                <w:ilvl w:val="0"/>
                <w:numId w:val="0"/>
              </w:numPr>
              <w:jc w:val="both"/>
              <w:rPr>
                <w:rFonts w:hint="eastAsia" w:ascii="宋体" w:hAnsi="宋体" w:eastAsia="宋体" w:cs="宋体"/>
                <w:b/>
                <w:sz w:val="21"/>
                <w:szCs w:val="21"/>
                <w:vertAlign w:val="baseline"/>
                <w:lang w:val="en-US" w:eastAsia="zh-CN"/>
              </w:rPr>
            </w:pPr>
          </w:p>
        </w:tc>
      </w:tr>
      <w:tr w14:paraId="14A31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785" w:type="dxa"/>
            <w:vAlign w:val="center"/>
          </w:tcPr>
          <w:p w14:paraId="34B62623">
            <w:pPr>
              <w:numPr>
                <w:ilvl w:val="0"/>
                <w:numId w:val="0"/>
              </w:numPr>
              <w:jc w:val="both"/>
              <w:rPr>
                <w:rFonts w:hint="eastAsia" w:ascii="宋体" w:hAnsi="宋体" w:eastAsia="宋体" w:cs="宋体"/>
                <w:b/>
                <w:sz w:val="22"/>
                <w:szCs w:val="22"/>
                <w:vertAlign w:val="baseline"/>
                <w:lang w:val="en-US" w:eastAsia="zh-CN"/>
              </w:rPr>
            </w:pPr>
            <w:r>
              <w:rPr>
                <w:rFonts w:hint="eastAsia" w:asciiTheme="majorEastAsia" w:hAnsiTheme="majorEastAsia" w:eastAsiaTheme="majorEastAsia" w:cstheme="majorEastAsia"/>
                <w:sz w:val="22"/>
                <w:szCs w:val="22"/>
                <w:lang w:val="en-US" w:eastAsia="zh-CN"/>
              </w:rPr>
              <w:t>签订日期：</w:t>
            </w:r>
          </w:p>
        </w:tc>
        <w:tc>
          <w:tcPr>
            <w:tcW w:w="3195" w:type="dxa"/>
            <w:vAlign w:val="center"/>
          </w:tcPr>
          <w:p w14:paraId="360FEAA6">
            <w:pPr>
              <w:numPr>
                <w:ilvl w:val="0"/>
                <w:numId w:val="0"/>
              </w:numPr>
              <w:jc w:val="both"/>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 xml:space="preserve">  </w:t>
            </w:r>
          </w:p>
        </w:tc>
        <w:tc>
          <w:tcPr>
            <w:tcW w:w="1785" w:type="dxa"/>
            <w:vAlign w:val="center"/>
          </w:tcPr>
          <w:p w14:paraId="672E5927">
            <w:pPr>
              <w:numPr>
                <w:ilvl w:val="0"/>
                <w:numId w:val="0"/>
              </w:numPr>
              <w:jc w:val="both"/>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签约地点：</w:t>
            </w:r>
          </w:p>
        </w:tc>
        <w:tc>
          <w:tcPr>
            <w:tcW w:w="2445" w:type="dxa"/>
          </w:tcPr>
          <w:p w14:paraId="4B43EE61">
            <w:pPr>
              <w:numPr>
                <w:ilvl w:val="0"/>
                <w:numId w:val="0"/>
              </w:numPr>
              <w:jc w:val="both"/>
              <w:rPr>
                <w:rFonts w:hint="eastAsia" w:asciiTheme="majorEastAsia" w:hAnsiTheme="majorEastAsia" w:eastAsiaTheme="majorEastAsia" w:cstheme="majorEastAsia"/>
                <w:szCs w:val="21"/>
                <w:lang w:val="en-US" w:eastAsia="zh-CN"/>
              </w:rPr>
            </w:pPr>
          </w:p>
        </w:tc>
      </w:tr>
    </w:tbl>
    <w:p w14:paraId="35E69877">
      <w:pPr>
        <w:pStyle w:val="9"/>
        <w:rPr>
          <w:rFonts w:hint="eastAsia" w:ascii="宋体" w:hAnsi="宋体" w:eastAsia="宋体" w:cs="宋体"/>
          <w:lang w:val="en-US" w:eastAsia="zh-CN"/>
        </w:rPr>
      </w:pPr>
    </w:p>
    <w:p w14:paraId="2F91133C">
      <w:pPr>
        <w:numPr>
          <w:ilvl w:val="0"/>
          <w:numId w:val="0"/>
        </w:numPr>
        <w:jc w:val="center"/>
        <w:rPr>
          <w:rFonts w:hint="eastAsia" w:ascii="宋体" w:hAnsi="宋体" w:eastAsia="宋体" w:cs="宋体"/>
          <w:b/>
          <w:sz w:val="32"/>
          <w:szCs w:val="32"/>
          <w:lang w:eastAsia="zh-CN"/>
        </w:rPr>
      </w:pPr>
    </w:p>
    <w:p w14:paraId="0848653B">
      <w:pPr>
        <w:numPr>
          <w:ilvl w:val="0"/>
          <w:numId w:val="0"/>
        </w:num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第</w:t>
      </w:r>
      <w:r>
        <w:rPr>
          <w:rFonts w:hint="eastAsia" w:ascii="宋体" w:hAnsi="宋体" w:eastAsia="宋体" w:cs="宋体"/>
          <w:b/>
          <w:sz w:val="32"/>
          <w:szCs w:val="32"/>
          <w:lang w:val="en-US" w:eastAsia="zh-CN"/>
        </w:rPr>
        <w:t>五</w:t>
      </w:r>
      <w:r>
        <w:rPr>
          <w:rFonts w:hint="eastAsia" w:ascii="宋体" w:hAnsi="宋体" w:eastAsia="宋体" w:cs="宋体"/>
          <w:b/>
          <w:sz w:val="32"/>
          <w:szCs w:val="32"/>
          <w:lang w:eastAsia="zh-CN"/>
        </w:rPr>
        <w:t>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lang w:eastAsia="zh-CN"/>
        </w:rPr>
        <w:t>招标文件格式（附表)</w:t>
      </w:r>
    </w:p>
    <w:p w14:paraId="55E970EA">
      <w:pPr>
        <w:rPr>
          <w:rFonts w:hint="eastAsia" w:ascii="宋体" w:hAnsi="宋体" w:eastAsia="宋体" w:cs="宋体"/>
          <w:b w:val="0"/>
          <w:bCs/>
          <w:sz w:val="28"/>
          <w:szCs w:val="28"/>
        </w:rPr>
      </w:pPr>
      <w:r>
        <w:rPr>
          <w:rFonts w:hint="eastAsia" w:ascii="宋体" w:hAnsi="宋体" w:eastAsia="宋体" w:cs="宋体"/>
          <w:b w:val="0"/>
          <w:bCs/>
          <w:sz w:val="28"/>
          <w:szCs w:val="28"/>
        </w:rPr>
        <w:t>附表1</w:t>
      </w:r>
    </w:p>
    <w:p w14:paraId="36137809">
      <w:pPr>
        <w:pStyle w:val="9"/>
        <w:rPr>
          <w:rFonts w:hint="eastAsia" w:ascii="宋体" w:hAnsi="宋体" w:eastAsia="宋体" w:cs="宋体"/>
          <w:b w:val="0"/>
          <w:bCs/>
        </w:rPr>
      </w:pPr>
    </w:p>
    <w:p w14:paraId="66A167FF">
      <w:pPr>
        <w:numPr>
          <w:ilvl w:val="0"/>
          <w:numId w:val="0"/>
        </w:numPr>
        <w:jc w:val="center"/>
        <w:rPr>
          <w:rFonts w:hint="eastAsia" w:ascii="宋体" w:hAnsi="宋体" w:eastAsia="宋体" w:cs="宋体"/>
          <w:b w:val="0"/>
          <w:bCs/>
          <w:sz w:val="28"/>
          <w:szCs w:val="28"/>
          <w:lang w:eastAsia="zh-CN"/>
        </w:rPr>
      </w:pPr>
      <w:bookmarkStart w:id="24" w:name="bookmark25"/>
      <w:r>
        <w:rPr>
          <w:rFonts w:hint="eastAsia" w:ascii="宋体" w:hAnsi="宋体" w:eastAsia="宋体" w:cs="宋体"/>
          <w:b w:val="0"/>
          <w:bCs/>
          <w:sz w:val="28"/>
          <w:szCs w:val="28"/>
          <w:lang w:eastAsia="zh-CN"/>
        </w:rPr>
        <w:t>义乌市稠江街道社区卫生服务中心义齿加工</w:t>
      </w: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lang w:eastAsia="zh-CN"/>
        </w:rPr>
        <w:t>采购项目</w:t>
      </w:r>
      <w:bookmarkEnd w:id="24"/>
    </w:p>
    <w:p w14:paraId="663DA10B">
      <w:pPr>
        <w:numPr>
          <w:ilvl w:val="0"/>
          <w:numId w:val="0"/>
        </w:numPr>
        <w:jc w:val="center"/>
        <w:rPr>
          <w:rFonts w:hint="eastAsia" w:ascii="宋体" w:hAnsi="宋体" w:eastAsia="宋体" w:cs="宋体"/>
          <w:b w:val="0"/>
          <w:bCs/>
          <w:sz w:val="28"/>
          <w:szCs w:val="28"/>
          <w:lang w:eastAsia="zh-CN"/>
        </w:rPr>
      </w:pPr>
      <w:bookmarkStart w:id="25" w:name="bookmark26"/>
      <w:r>
        <w:rPr>
          <w:rFonts w:hint="eastAsia" w:ascii="宋体" w:hAnsi="宋体" w:eastAsia="宋体" w:cs="宋体"/>
          <w:b w:val="0"/>
          <w:bCs/>
          <w:sz w:val="28"/>
          <w:szCs w:val="28"/>
          <w:lang w:eastAsia="zh-CN"/>
        </w:rPr>
        <w:t>法定代表人授权书</w:t>
      </w:r>
      <w:bookmarkEnd w:id="25"/>
    </w:p>
    <w:p w14:paraId="7CDE76C4">
      <w:pPr>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sz w:val="28"/>
          <w:szCs w:val="28"/>
          <w:u w:val="single"/>
        </w:rPr>
        <w:t>义乌市</w:t>
      </w:r>
      <w:r>
        <w:rPr>
          <w:rFonts w:hint="eastAsia" w:ascii="宋体" w:hAnsi="宋体" w:eastAsia="宋体" w:cs="宋体"/>
          <w:sz w:val="28"/>
          <w:szCs w:val="28"/>
          <w:u w:val="single"/>
          <w:lang w:eastAsia="zh-CN"/>
        </w:rPr>
        <w:t>稠江</w:t>
      </w:r>
      <w:r>
        <w:rPr>
          <w:rFonts w:hint="eastAsia" w:ascii="宋体" w:hAnsi="宋体" w:eastAsia="宋体" w:cs="宋体"/>
          <w:sz w:val="28"/>
          <w:szCs w:val="28"/>
          <w:u w:val="single"/>
        </w:rPr>
        <w:t>街道社区卫生服务中心</w:t>
      </w:r>
    </w:p>
    <w:p w14:paraId="347B0D56">
      <w:pPr>
        <w:ind w:firstLine="560" w:firstLineChars="200"/>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(投标人名称）的法定代表人，现授权委托本单位职工</w:t>
      </w:r>
      <w:r>
        <w:rPr>
          <w:rFonts w:hint="eastAsia" w:ascii="宋体" w:hAnsi="宋体" w:eastAsia="宋体" w:cs="宋体"/>
          <w:sz w:val="28"/>
          <w:szCs w:val="28"/>
          <w:u w:val="single"/>
        </w:rPr>
        <w:t xml:space="preserve">             </w:t>
      </w:r>
      <w:r>
        <w:rPr>
          <w:rFonts w:hint="eastAsia" w:ascii="宋体" w:hAnsi="宋体" w:eastAsia="宋体" w:cs="宋体"/>
          <w:sz w:val="28"/>
          <w:szCs w:val="28"/>
        </w:rPr>
        <w:t>(姓名）以我方的名义参加义乌市</w:t>
      </w:r>
      <w:r>
        <w:rPr>
          <w:rFonts w:hint="eastAsia" w:ascii="宋体" w:hAnsi="宋体" w:eastAsia="宋体" w:cs="宋体"/>
          <w:sz w:val="28"/>
          <w:szCs w:val="28"/>
          <w:lang w:eastAsia="zh-CN"/>
        </w:rPr>
        <w:t>稠江</w:t>
      </w:r>
      <w:r>
        <w:rPr>
          <w:rFonts w:hint="eastAsia" w:ascii="宋体" w:hAnsi="宋体" w:eastAsia="宋体" w:cs="宋体"/>
          <w:sz w:val="28"/>
          <w:szCs w:val="28"/>
        </w:rPr>
        <w:t>街道社区卫生服务中心义齿加工采购项目的招投标活动，并代表我方全权办理针对上述项目的投标、开标、评标、签约等具体事务和签署相关文件。</w:t>
      </w:r>
    </w:p>
    <w:p w14:paraId="7EAF26B3">
      <w:pPr>
        <w:ind w:firstLine="560" w:firstLineChars="200"/>
        <w:rPr>
          <w:rFonts w:hint="eastAsia" w:ascii="宋体" w:hAnsi="宋体" w:eastAsia="宋体" w:cs="宋体"/>
          <w:sz w:val="28"/>
          <w:szCs w:val="28"/>
        </w:rPr>
      </w:pPr>
      <w:r>
        <w:rPr>
          <w:rFonts w:hint="eastAsia" w:ascii="宋体" w:hAnsi="宋体" w:eastAsia="宋体" w:cs="宋体"/>
          <w:sz w:val="28"/>
          <w:szCs w:val="28"/>
        </w:rPr>
        <w:t>我方对被授权人的签名事项负全部责任。</w:t>
      </w:r>
    </w:p>
    <w:p w14:paraId="6DA83878">
      <w:pPr>
        <w:ind w:firstLine="560" w:firstLineChars="200"/>
        <w:rPr>
          <w:rFonts w:hint="eastAsia" w:ascii="宋体" w:hAnsi="宋体" w:eastAsia="宋体" w:cs="宋体"/>
          <w:sz w:val="28"/>
          <w:szCs w:val="28"/>
        </w:rPr>
      </w:pPr>
      <w:r>
        <w:rPr>
          <w:rFonts w:hint="eastAsia" w:ascii="宋体" w:hAnsi="宋体" w:eastAsia="宋体" w:cs="宋体"/>
          <w:sz w:val="28"/>
          <w:szCs w:val="28"/>
        </w:rPr>
        <w:t>在撤销授权的书面通知以前，本授权书一直有效。被授权人在授权书有效期内签署的所有文件不因授权的撤销而失效。</w:t>
      </w:r>
    </w:p>
    <w:p w14:paraId="56897A51">
      <w:pPr>
        <w:ind w:firstLine="560" w:firstLineChars="200"/>
        <w:rPr>
          <w:rFonts w:hint="eastAsia" w:ascii="宋体" w:hAnsi="宋体" w:eastAsia="宋体" w:cs="宋体"/>
          <w:sz w:val="28"/>
          <w:szCs w:val="28"/>
        </w:rPr>
      </w:pPr>
      <w:r>
        <w:rPr>
          <w:rFonts w:hint="eastAsia" w:ascii="宋体" w:hAnsi="宋体" w:eastAsia="宋体" w:cs="宋体"/>
          <w:sz w:val="28"/>
          <w:szCs w:val="28"/>
        </w:rPr>
        <w:t>被授权人无转委托权，特此委托。</w:t>
      </w:r>
    </w:p>
    <w:p w14:paraId="2A787222">
      <w:pPr>
        <w:rPr>
          <w:rFonts w:hint="eastAsia" w:ascii="宋体" w:hAnsi="宋体" w:eastAsia="宋体" w:cs="宋体"/>
          <w:sz w:val="28"/>
          <w:szCs w:val="28"/>
        </w:rPr>
      </w:pPr>
    </w:p>
    <w:p w14:paraId="49CAAF4F">
      <w:pPr>
        <w:rPr>
          <w:rFonts w:hint="eastAsia" w:ascii="宋体" w:hAnsi="宋体" w:eastAsia="宋体" w:cs="宋体"/>
          <w:sz w:val="28"/>
          <w:szCs w:val="28"/>
        </w:rPr>
      </w:pPr>
      <w:r>
        <w:rPr>
          <w:rFonts w:hint="eastAsia" w:ascii="宋体" w:hAnsi="宋体" w:eastAsia="宋体" w:cs="宋体"/>
          <w:sz w:val="28"/>
          <w:szCs w:val="28"/>
        </w:rPr>
        <w:t>被授权人签名：</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法定代表人签名：______________</w:t>
      </w:r>
    </w:p>
    <w:p w14:paraId="2EC1BFCF">
      <w:pPr>
        <w:rPr>
          <w:rFonts w:hint="eastAsia" w:ascii="宋体" w:hAnsi="宋体" w:eastAsia="宋体" w:cs="宋体"/>
          <w:sz w:val="28"/>
          <w:szCs w:val="28"/>
        </w:rPr>
      </w:pPr>
      <w:r>
        <w:rPr>
          <w:rFonts w:hint="eastAsia" w:ascii="宋体" w:hAnsi="宋体" w:eastAsia="宋体" w:cs="宋体"/>
          <w:sz w:val="28"/>
          <w:szCs w:val="28"/>
        </w:rPr>
        <w:t>职        务：______________   职          务：______________</w:t>
      </w:r>
    </w:p>
    <w:p w14:paraId="41181126">
      <w:pPr>
        <w:rPr>
          <w:rFonts w:hint="eastAsia" w:ascii="宋体" w:hAnsi="宋体" w:eastAsia="宋体" w:cs="宋体"/>
          <w:sz w:val="28"/>
          <w:szCs w:val="28"/>
        </w:rPr>
      </w:pPr>
      <w:r>
        <w:rPr>
          <w:rFonts w:hint="eastAsia" w:ascii="宋体" w:hAnsi="宋体" w:eastAsia="宋体" w:cs="宋体"/>
          <w:sz w:val="28"/>
          <w:szCs w:val="28"/>
        </w:rPr>
        <w:t>被授权人身份证号码：_____________________</w:t>
      </w:r>
    </w:p>
    <w:p w14:paraId="285F4352">
      <w:pPr>
        <w:rPr>
          <w:rFonts w:hint="eastAsia" w:ascii="宋体" w:hAnsi="宋体" w:eastAsia="宋体" w:cs="宋体"/>
          <w:sz w:val="28"/>
          <w:szCs w:val="28"/>
        </w:rPr>
      </w:pPr>
      <w:r>
        <w:rPr>
          <w:rFonts w:hint="eastAsia" w:ascii="宋体" w:hAnsi="宋体" w:eastAsia="宋体" w:cs="宋体"/>
          <w:sz w:val="28"/>
          <w:szCs w:val="28"/>
        </w:rPr>
        <w:t>投标人（公章）：_________________________</w:t>
      </w:r>
    </w:p>
    <w:p w14:paraId="7A2D8497">
      <w:pPr>
        <w:rPr>
          <w:rFonts w:hint="eastAsia" w:ascii="宋体" w:hAnsi="宋体" w:eastAsia="宋体" w:cs="宋体"/>
          <w:sz w:val="28"/>
          <w:szCs w:val="28"/>
          <w:u w:val="single"/>
        </w:rPr>
      </w:pPr>
      <w:r>
        <w:rPr>
          <w:rFonts w:hint="eastAsia" w:ascii="宋体" w:hAnsi="宋体" w:eastAsia="宋体" w:cs="宋体"/>
          <w:sz w:val="28"/>
          <w:szCs w:val="28"/>
        </w:rPr>
        <w:t>签署时间：     年     月    日</w:t>
      </w:r>
    </w:p>
    <w:p w14:paraId="110A7007">
      <w:pPr>
        <w:spacing w:line="500" w:lineRule="exact"/>
        <w:rPr>
          <w:rFonts w:hint="eastAsia" w:ascii="宋体" w:hAnsi="宋体" w:eastAsia="宋体" w:cs="宋体"/>
          <w:sz w:val="28"/>
          <w:szCs w:val="28"/>
        </w:rPr>
      </w:pPr>
    </w:p>
    <w:p w14:paraId="1106CBD8">
      <w:pPr>
        <w:spacing w:line="500" w:lineRule="exact"/>
        <w:rPr>
          <w:rFonts w:hint="eastAsia" w:ascii="宋体" w:hAnsi="宋体" w:eastAsia="宋体" w:cs="宋体"/>
          <w:sz w:val="28"/>
          <w:szCs w:val="28"/>
        </w:rPr>
      </w:pPr>
    </w:p>
    <w:p w14:paraId="7FBE8836">
      <w:pPr>
        <w:spacing w:line="500" w:lineRule="exact"/>
        <w:rPr>
          <w:rFonts w:hint="eastAsia" w:ascii="宋体" w:hAnsi="宋体" w:eastAsia="宋体" w:cs="宋体"/>
          <w:sz w:val="28"/>
          <w:szCs w:val="28"/>
        </w:rPr>
      </w:pPr>
    </w:p>
    <w:p w14:paraId="1E542893">
      <w:pPr>
        <w:spacing w:line="500" w:lineRule="exact"/>
        <w:rPr>
          <w:rFonts w:hint="eastAsia" w:ascii="宋体" w:hAnsi="宋体" w:eastAsia="宋体" w:cs="宋体"/>
          <w:sz w:val="28"/>
          <w:szCs w:val="28"/>
        </w:rPr>
      </w:pPr>
      <w:r>
        <w:rPr>
          <w:rFonts w:hint="eastAsia" w:ascii="宋体" w:hAnsi="宋体" w:eastAsia="宋体" w:cs="宋体"/>
          <w:sz w:val="28"/>
          <w:szCs w:val="28"/>
        </w:rPr>
        <w:t>附表</w:t>
      </w:r>
      <w:bookmarkStart w:id="26" w:name="bookmark29"/>
      <w:r>
        <w:rPr>
          <w:rFonts w:hint="eastAsia" w:ascii="宋体" w:hAnsi="宋体" w:eastAsia="宋体" w:cs="宋体"/>
          <w:sz w:val="28"/>
          <w:szCs w:val="28"/>
        </w:rPr>
        <w:t>2</w:t>
      </w:r>
    </w:p>
    <w:p w14:paraId="1E62F6EE">
      <w:pPr>
        <w:numPr>
          <w:ilvl w:val="0"/>
          <w:numId w:val="0"/>
        </w:num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义乌市稠江街道社区卫生服务中心义齿加工</w:t>
      </w:r>
      <w:r>
        <w:rPr>
          <w:rFonts w:hint="eastAsia" w:ascii="宋体" w:hAnsi="宋体" w:eastAsia="宋体" w:cs="宋体"/>
          <w:b w:val="0"/>
          <w:bCs/>
          <w:sz w:val="32"/>
          <w:szCs w:val="32"/>
          <w:lang w:val="en-US" w:eastAsia="zh-CN"/>
        </w:rPr>
        <w:t>供应商</w:t>
      </w:r>
      <w:r>
        <w:rPr>
          <w:rFonts w:hint="eastAsia" w:ascii="宋体" w:hAnsi="宋体" w:eastAsia="宋体" w:cs="宋体"/>
          <w:b w:val="0"/>
          <w:bCs/>
          <w:sz w:val="32"/>
          <w:szCs w:val="32"/>
          <w:lang w:eastAsia="zh-CN"/>
        </w:rPr>
        <w:t>采购项目</w:t>
      </w:r>
    </w:p>
    <w:p w14:paraId="631B203D">
      <w:pPr>
        <w:numPr>
          <w:ilvl w:val="0"/>
          <w:numId w:val="0"/>
        </w:numPr>
        <w:jc w:val="center"/>
        <w:rPr>
          <w:rFonts w:hint="eastAsia" w:ascii="宋体" w:hAnsi="宋体" w:eastAsia="宋体" w:cs="宋体"/>
          <w:b w:val="0"/>
          <w:bCs/>
          <w:sz w:val="32"/>
          <w:szCs w:val="32"/>
          <w:lang w:eastAsia="zh-CN"/>
        </w:rPr>
      </w:pPr>
      <w:r>
        <w:rPr>
          <w:rFonts w:hint="eastAsia" w:ascii="宋体" w:hAnsi="宋体" w:eastAsia="宋体" w:cs="宋体"/>
          <w:b w:val="0"/>
          <w:bCs/>
          <w:sz w:val="32"/>
          <w:szCs w:val="32"/>
          <w:lang w:eastAsia="zh-CN"/>
        </w:rPr>
        <w:t>投 标 承 诺 书</w:t>
      </w:r>
      <w:bookmarkEnd w:id="26"/>
    </w:p>
    <w:p w14:paraId="1B509536">
      <w:pPr>
        <w:spacing w:line="500" w:lineRule="exact"/>
        <w:rPr>
          <w:rFonts w:hint="eastAsia" w:ascii="宋体" w:hAnsi="宋体" w:eastAsia="宋体" w:cs="宋体"/>
          <w:b w:val="0"/>
          <w:bCs/>
          <w:sz w:val="28"/>
          <w:szCs w:val="28"/>
        </w:rPr>
      </w:pPr>
      <w:r>
        <w:rPr>
          <w:rFonts w:hint="eastAsia" w:ascii="宋体" w:hAnsi="宋体" w:eastAsia="宋体" w:cs="宋体"/>
          <w:b w:val="0"/>
          <w:bCs/>
          <w:sz w:val="28"/>
          <w:szCs w:val="28"/>
        </w:rPr>
        <w:t>致：义乌市</w:t>
      </w:r>
      <w:r>
        <w:rPr>
          <w:rFonts w:hint="eastAsia" w:ascii="宋体" w:hAnsi="宋体" w:eastAsia="宋体" w:cs="宋体"/>
          <w:b w:val="0"/>
          <w:bCs/>
          <w:sz w:val="28"/>
          <w:szCs w:val="28"/>
          <w:lang w:eastAsia="zh-CN"/>
        </w:rPr>
        <w:t>稠江</w:t>
      </w:r>
      <w:r>
        <w:rPr>
          <w:rFonts w:hint="eastAsia" w:ascii="宋体" w:hAnsi="宋体" w:eastAsia="宋体" w:cs="宋体"/>
          <w:b w:val="0"/>
          <w:bCs/>
          <w:sz w:val="28"/>
          <w:szCs w:val="28"/>
        </w:rPr>
        <w:t>街道社区卫生服务中心</w:t>
      </w:r>
    </w:p>
    <w:p w14:paraId="19237455">
      <w:pPr>
        <w:spacing w:line="500" w:lineRule="exact"/>
        <w:ind w:firstLine="560" w:firstLineChars="200"/>
        <w:rPr>
          <w:rFonts w:hint="eastAsia" w:ascii="宋体" w:hAnsi="宋体" w:eastAsia="宋体" w:cs="宋体"/>
          <w:sz w:val="28"/>
          <w:szCs w:val="28"/>
        </w:rPr>
      </w:pPr>
      <w:r>
        <w:rPr>
          <w:rFonts w:hint="eastAsia" w:ascii="宋体" w:hAnsi="宋体" w:eastAsia="宋体" w:cs="宋体"/>
          <w:b w:val="0"/>
          <w:bCs/>
          <w:sz w:val="28"/>
          <w:szCs w:val="28"/>
        </w:rPr>
        <w:t>在参加贵方义齿加工</w:t>
      </w: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rPr>
        <w:t>采购项目招投标过</w:t>
      </w:r>
      <w:r>
        <w:rPr>
          <w:rFonts w:hint="eastAsia" w:ascii="宋体" w:hAnsi="宋体" w:eastAsia="宋体" w:cs="宋体"/>
          <w:sz w:val="28"/>
          <w:szCs w:val="28"/>
        </w:rPr>
        <w:t>程中，我方承诺以下内容，如有违反愿意承担一切责任。</w:t>
      </w:r>
    </w:p>
    <w:p w14:paraId="068B1F2F">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ab/>
      </w:r>
      <w:r>
        <w:rPr>
          <w:rFonts w:hint="eastAsia" w:ascii="宋体" w:hAnsi="宋体" w:eastAsia="宋体" w:cs="宋体"/>
          <w:sz w:val="28"/>
          <w:szCs w:val="28"/>
        </w:rPr>
        <w:t>坚决杜绝任何形式的医药购销中的行贿、促销等行为。合法诚信经营，公平竞争，决不采取为了达到目的而进行任何不正当手段和行为。</w:t>
      </w:r>
    </w:p>
    <w:p w14:paraId="0CB067A5">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tab/>
      </w:r>
      <w:r>
        <w:rPr>
          <w:rFonts w:hint="eastAsia" w:ascii="宋体" w:hAnsi="宋体" w:eastAsia="宋体" w:cs="宋体"/>
          <w:sz w:val="28"/>
          <w:szCs w:val="28"/>
        </w:rPr>
        <w:t>保证所提供的义齿加工符合国家颁布的标准和相应的规定。</w:t>
      </w:r>
    </w:p>
    <w:p w14:paraId="558ECC7C">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rPr>
        <w:tab/>
      </w:r>
      <w:r>
        <w:rPr>
          <w:rFonts w:hint="eastAsia" w:ascii="宋体" w:hAnsi="宋体" w:eastAsia="宋体" w:cs="宋体"/>
          <w:sz w:val="28"/>
          <w:szCs w:val="28"/>
        </w:rPr>
        <w:t>承诺服务配送时间在</w:t>
      </w:r>
      <w:r>
        <w:rPr>
          <w:rFonts w:hint="eastAsia" w:ascii="宋体" w:hAnsi="宋体" w:eastAsia="宋体" w:cs="宋体"/>
          <w:sz w:val="28"/>
          <w:szCs w:val="28"/>
          <w:u w:val="single"/>
        </w:rPr>
        <w:t xml:space="preserve">  </w:t>
      </w:r>
      <w:r>
        <w:rPr>
          <w:rFonts w:hint="eastAsia" w:ascii="宋体" w:hAnsi="宋体" w:eastAsia="宋体" w:cs="宋体"/>
          <w:sz w:val="28"/>
          <w:szCs w:val="28"/>
        </w:rPr>
        <w:t>日以内，同时提供产品合格证等相关资料。</w:t>
      </w:r>
    </w:p>
    <w:p w14:paraId="7C4A9038">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四、售后服务：能提供良好的售后服务，承诺有免费质保期。配备较强的技术队伍，提供快速的售后服务。</w:t>
      </w:r>
    </w:p>
    <w:p w14:paraId="68B204B6">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rPr>
        <w:tab/>
      </w:r>
      <w:r>
        <w:rPr>
          <w:rFonts w:hint="eastAsia" w:ascii="宋体" w:hAnsi="宋体" w:eastAsia="宋体" w:cs="宋体"/>
          <w:sz w:val="28"/>
          <w:szCs w:val="28"/>
        </w:rPr>
        <w:t>投诉、响应、处理、服务及技术等方面特殊承诺：</w:t>
      </w:r>
      <w:r>
        <w:rPr>
          <w:rFonts w:hint="eastAsia" w:ascii="宋体" w:hAnsi="宋体" w:eastAsia="宋体" w:cs="宋体"/>
          <w:sz w:val="28"/>
          <w:szCs w:val="28"/>
          <w:u w:val="single"/>
        </w:rPr>
        <w:t xml:space="preserve">       </w:t>
      </w:r>
      <w:r>
        <w:rPr>
          <w:rFonts w:hint="eastAsia" w:ascii="宋体" w:hAnsi="宋体" w:eastAsia="宋体" w:cs="宋体"/>
          <w:sz w:val="28"/>
          <w:szCs w:val="28"/>
        </w:rPr>
        <w:t>_________</w:t>
      </w:r>
    </w:p>
    <w:p w14:paraId="5872F48E">
      <w:pPr>
        <w:spacing w:line="500" w:lineRule="exact"/>
        <w:ind w:left="682" w:leftChars="284"/>
        <w:rPr>
          <w:rFonts w:hint="eastAsia" w:ascii="宋体" w:hAnsi="宋体" w:eastAsia="宋体" w:cs="宋体"/>
          <w:sz w:val="28"/>
          <w:szCs w:val="28"/>
        </w:rPr>
      </w:pPr>
      <w:r>
        <w:rPr>
          <w:rFonts w:hint="eastAsia" w:ascii="宋体" w:hAnsi="宋体" w:eastAsia="宋体" w:cs="宋体"/>
          <w:sz w:val="28"/>
          <w:szCs w:val="28"/>
        </w:rPr>
        <w:t>___________________________________________________________________________________________________________</w:t>
      </w:r>
      <w:r>
        <w:rPr>
          <w:rFonts w:hint="eastAsia" w:ascii="宋体" w:hAnsi="宋体" w:eastAsia="宋体" w:cs="宋体"/>
          <w:sz w:val="28"/>
          <w:szCs w:val="28"/>
          <w:u w:val="single"/>
        </w:rPr>
        <w:t xml:space="preserve">          </w:t>
      </w:r>
      <w:r>
        <w:rPr>
          <w:rFonts w:hint="eastAsia" w:ascii="宋体" w:hAnsi="宋体" w:eastAsia="宋体" w:cs="宋体"/>
          <w:sz w:val="28"/>
          <w:szCs w:val="28"/>
        </w:rPr>
        <w:t>_____</w:t>
      </w:r>
    </w:p>
    <w:p w14:paraId="2487088A">
      <w:pPr>
        <w:spacing w:line="500" w:lineRule="exact"/>
        <w:jc w:val="right"/>
        <w:rPr>
          <w:rFonts w:hint="eastAsia" w:ascii="宋体" w:hAnsi="宋体" w:eastAsia="宋体" w:cs="宋体"/>
          <w:sz w:val="28"/>
          <w:szCs w:val="28"/>
          <w:u w:val="single"/>
        </w:rPr>
      </w:pPr>
      <w:r>
        <w:rPr>
          <w:rFonts w:hint="eastAsia" w:ascii="宋体" w:hAnsi="宋体" w:eastAsia="宋体" w:cs="宋体"/>
          <w:sz w:val="28"/>
          <w:szCs w:val="28"/>
        </w:rPr>
        <w:t xml:space="preserve">投标人（盖章）__________________ </w:t>
      </w:r>
      <w:r>
        <w:rPr>
          <w:rFonts w:hint="eastAsia" w:ascii="宋体" w:hAnsi="宋体" w:eastAsia="宋体" w:cs="宋体"/>
          <w:sz w:val="28"/>
          <w:szCs w:val="28"/>
          <w:u w:val="single"/>
        </w:rPr>
        <w:t xml:space="preserve">             </w:t>
      </w:r>
    </w:p>
    <w:p w14:paraId="35745200">
      <w:pPr>
        <w:wordWrap w:val="0"/>
        <w:spacing w:line="500" w:lineRule="exact"/>
        <w:ind w:firstLine="1120" w:firstLineChars="400"/>
        <w:jc w:val="right"/>
        <w:rPr>
          <w:rFonts w:hint="eastAsia" w:ascii="宋体" w:hAnsi="宋体" w:eastAsia="宋体" w:cs="宋体"/>
          <w:sz w:val="28"/>
          <w:szCs w:val="28"/>
        </w:rPr>
      </w:pPr>
      <w:r>
        <w:rPr>
          <w:rFonts w:hint="eastAsia" w:ascii="宋体" w:hAnsi="宋体" w:eastAsia="宋体" w:cs="宋体"/>
          <w:sz w:val="28"/>
          <w:szCs w:val="28"/>
        </w:rPr>
        <w:t xml:space="preserve">   法定代表人或被授权人____________</w:t>
      </w:r>
    </w:p>
    <w:p w14:paraId="1C672469">
      <w:pPr>
        <w:spacing w:line="500" w:lineRule="exact"/>
        <w:ind w:right="-65"/>
        <w:jc w:val="right"/>
        <w:rPr>
          <w:rFonts w:hint="eastAsia" w:ascii="宋体" w:hAnsi="宋体" w:eastAsia="宋体" w:cs="宋体"/>
          <w:sz w:val="28"/>
          <w:szCs w:val="28"/>
        </w:rPr>
      </w:pPr>
      <w:r>
        <w:rPr>
          <w:rFonts w:hint="eastAsia" w:ascii="宋体" w:hAnsi="宋体" w:eastAsia="宋体" w:cs="宋体"/>
          <w:sz w:val="28"/>
          <w:szCs w:val="28"/>
        </w:rPr>
        <w:t>出具时间</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p>
    <w:p w14:paraId="3013494C">
      <w:pPr>
        <w:spacing w:line="500" w:lineRule="exact"/>
        <w:ind w:right="-65"/>
        <w:jc w:val="right"/>
        <w:rPr>
          <w:rFonts w:hint="eastAsia" w:ascii="宋体" w:hAnsi="宋体" w:eastAsia="宋体" w:cs="宋体"/>
          <w:sz w:val="28"/>
          <w:szCs w:val="28"/>
        </w:rPr>
      </w:pPr>
    </w:p>
    <w:p w14:paraId="78C8900A">
      <w:pPr>
        <w:spacing w:line="500" w:lineRule="exact"/>
        <w:ind w:right="-65"/>
        <w:jc w:val="right"/>
        <w:rPr>
          <w:rFonts w:hint="eastAsia" w:ascii="宋体" w:hAnsi="宋体" w:eastAsia="宋体" w:cs="宋体"/>
          <w:sz w:val="28"/>
          <w:szCs w:val="28"/>
        </w:rPr>
      </w:pPr>
    </w:p>
    <w:p w14:paraId="007ED19E">
      <w:pPr>
        <w:spacing w:line="500" w:lineRule="exact"/>
        <w:ind w:right="-65"/>
        <w:jc w:val="right"/>
        <w:rPr>
          <w:rFonts w:hint="eastAsia" w:ascii="宋体" w:hAnsi="宋体" w:eastAsia="宋体" w:cs="宋体"/>
          <w:sz w:val="28"/>
          <w:szCs w:val="28"/>
        </w:rPr>
      </w:pPr>
    </w:p>
    <w:p w14:paraId="592632C4">
      <w:pPr>
        <w:spacing w:line="500" w:lineRule="exact"/>
        <w:ind w:right="-65"/>
        <w:jc w:val="right"/>
        <w:rPr>
          <w:rFonts w:hint="eastAsia" w:ascii="宋体" w:hAnsi="宋体" w:eastAsia="宋体" w:cs="宋体"/>
          <w:sz w:val="28"/>
          <w:szCs w:val="28"/>
        </w:rPr>
      </w:pPr>
    </w:p>
    <w:p w14:paraId="5D583651">
      <w:pPr>
        <w:spacing w:line="500" w:lineRule="exact"/>
        <w:ind w:right="-65"/>
        <w:jc w:val="right"/>
        <w:rPr>
          <w:rFonts w:hint="eastAsia" w:ascii="宋体" w:hAnsi="宋体" w:eastAsia="宋体" w:cs="宋体"/>
          <w:sz w:val="28"/>
          <w:szCs w:val="28"/>
        </w:rPr>
      </w:pPr>
    </w:p>
    <w:p w14:paraId="7393CE38">
      <w:pPr>
        <w:spacing w:line="500" w:lineRule="exact"/>
        <w:ind w:right="-65"/>
        <w:jc w:val="both"/>
        <w:rPr>
          <w:rFonts w:hint="eastAsia" w:ascii="宋体" w:hAnsi="宋体" w:eastAsia="宋体" w:cs="宋体"/>
          <w:sz w:val="28"/>
          <w:szCs w:val="28"/>
        </w:rPr>
      </w:pPr>
    </w:p>
    <w:p w14:paraId="029A48EE">
      <w:pPr>
        <w:numPr>
          <w:ilvl w:val="0"/>
          <w:numId w:val="0"/>
        </w:numPr>
        <w:jc w:val="center"/>
        <w:rPr>
          <w:rFonts w:hint="eastAsia" w:ascii="宋体" w:hAnsi="宋体" w:eastAsia="宋体" w:cs="宋体"/>
          <w:b/>
          <w:sz w:val="32"/>
          <w:szCs w:val="32"/>
          <w:lang w:eastAsia="zh-CN"/>
        </w:rPr>
      </w:pPr>
    </w:p>
    <w:p w14:paraId="24F98026">
      <w:pPr>
        <w:numPr>
          <w:ilvl w:val="0"/>
          <w:numId w:val="0"/>
        </w:numPr>
        <w:jc w:val="center"/>
        <w:rPr>
          <w:rFonts w:hint="eastAsia" w:ascii="宋体" w:hAnsi="宋体" w:eastAsia="宋体" w:cs="宋体"/>
          <w:b/>
          <w:sz w:val="32"/>
          <w:szCs w:val="32"/>
          <w:lang w:eastAsia="zh-CN"/>
        </w:rPr>
      </w:pPr>
    </w:p>
    <w:p w14:paraId="33237181">
      <w:pPr>
        <w:numPr>
          <w:ilvl w:val="0"/>
          <w:numId w:val="0"/>
        </w:numPr>
        <w:jc w:val="both"/>
        <w:rPr>
          <w:rFonts w:hint="eastAsia" w:ascii="宋体" w:hAnsi="宋体" w:eastAsia="宋体" w:cs="宋体"/>
          <w:b/>
          <w:sz w:val="32"/>
          <w:szCs w:val="32"/>
          <w:lang w:eastAsia="zh-CN"/>
        </w:rPr>
      </w:pPr>
    </w:p>
    <w:p w14:paraId="3A9D549B">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附表</w:t>
      </w:r>
      <w:r>
        <w:rPr>
          <w:rFonts w:hint="eastAsia" w:ascii="宋体" w:hAnsi="宋体" w:eastAsia="宋体" w:cs="宋体"/>
          <w:b w:val="0"/>
          <w:bCs/>
          <w:sz w:val="24"/>
          <w:szCs w:val="24"/>
          <w:lang w:val="en-US" w:eastAsia="zh-CN"/>
        </w:rPr>
        <w:t>3</w:t>
      </w:r>
    </w:p>
    <w:p w14:paraId="19C79D02">
      <w:pPr>
        <w:spacing w:line="360" w:lineRule="auto"/>
        <w:ind w:firstLine="300" w:firstLineChars="100"/>
        <w:jc w:val="center"/>
        <w:rPr>
          <w:rFonts w:hint="eastAsia" w:ascii="宋体" w:hAnsi="宋体" w:eastAsia="宋体" w:cs="宋体"/>
          <w:b w:val="0"/>
          <w:bCs w:val="0"/>
          <w:sz w:val="30"/>
          <w:szCs w:val="30"/>
        </w:rPr>
      </w:pPr>
      <w:r>
        <w:rPr>
          <w:rFonts w:hint="eastAsia" w:ascii="宋体" w:hAnsi="宋体" w:eastAsia="宋体" w:cs="宋体"/>
          <w:b w:val="0"/>
          <w:bCs w:val="0"/>
          <w:sz w:val="30"/>
          <w:szCs w:val="30"/>
          <w:lang w:eastAsia="zh-CN"/>
        </w:rPr>
        <w:t>稠江</w:t>
      </w:r>
      <w:r>
        <w:rPr>
          <w:rFonts w:hint="eastAsia" w:ascii="宋体" w:hAnsi="宋体" w:eastAsia="宋体" w:cs="宋体"/>
          <w:b w:val="0"/>
          <w:bCs w:val="0"/>
          <w:sz w:val="30"/>
          <w:szCs w:val="30"/>
        </w:rPr>
        <w:t>街道社区卫生服务中心义齿</w:t>
      </w:r>
      <w:r>
        <w:rPr>
          <w:rFonts w:hint="eastAsia" w:ascii="宋体" w:hAnsi="宋体" w:eastAsia="宋体" w:cs="宋体"/>
          <w:b w:val="0"/>
          <w:bCs w:val="0"/>
          <w:sz w:val="30"/>
          <w:szCs w:val="30"/>
          <w:lang w:val="en-US" w:eastAsia="zh-CN"/>
        </w:rPr>
        <w:t>代</w:t>
      </w:r>
      <w:r>
        <w:rPr>
          <w:rFonts w:hint="eastAsia" w:ascii="宋体" w:hAnsi="宋体" w:eastAsia="宋体" w:cs="宋体"/>
          <w:b w:val="0"/>
          <w:bCs w:val="0"/>
          <w:sz w:val="30"/>
          <w:szCs w:val="30"/>
        </w:rPr>
        <w:t>加工报价表</w:t>
      </w:r>
    </w:p>
    <w:tbl>
      <w:tblPr>
        <w:tblStyle w:val="6"/>
        <w:tblW w:w="9207" w:type="dxa"/>
        <w:tblInd w:w="227" w:type="dxa"/>
        <w:tblLayout w:type="fixed"/>
        <w:tblCellMar>
          <w:top w:w="15" w:type="dxa"/>
          <w:left w:w="15" w:type="dxa"/>
          <w:bottom w:w="15" w:type="dxa"/>
          <w:right w:w="15" w:type="dxa"/>
        </w:tblCellMar>
      </w:tblPr>
      <w:tblGrid>
        <w:gridCol w:w="618"/>
        <w:gridCol w:w="4456"/>
        <w:gridCol w:w="544"/>
        <w:gridCol w:w="1069"/>
        <w:gridCol w:w="1005"/>
        <w:gridCol w:w="800"/>
        <w:gridCol w:w="715"/>
      </w:tblGrid>
      <w:tr w14:paraId="0F8819EF">
        <w:tblPrEx>
          <w:tblCellMar>
            <w:top w:w="15" w:type="dxa"/>
            <w:left w:w="15" w:type="dxa"/>
            <w:bottom w:w="15" w:type="dxa"/>
            <w:right w:w="15" w:type="dxa"/>
          </w:tblCellMar>
        </w:tblPrEx>
        <w:trPr>
          <w:trHeight w:val="619"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B5349B">
            <w:pPr>
              <w:widowControl/>
              <w:shd w:val="clear"/>
              <w:jc w:val="center"/>
              <w:textAlignment w:val="center"/>
              <w:rPr>
                <w:rFonts w:hint="eastAsia" w:ascii="宋体" w:hAnsi="宋体" w:eastAsia="宋体" w:cs="宋体"/>
                <w:b w:val="0"/>
                <w:bCs w:val="0"/>
                <w:color w:val="auto"/>
                <w:sz w:val="32"/>
                <w:szCs w:val="32"/>
                <w:highlight w:val="none"/>
                <w:lang w:val="en-US"/>
              </w:rPr>
            </w:pPr>
            <w:r>
              <w:rPr>
                <w:rFonts w:hint="eastAsia" w:ascii="宋体" w:hAnsi="宋体" w:eastAsia="宋体" w:cs="宋体"/>
                <w:b w:val="0"/>
                <w:bCs w:val="0"/>
                <w:color w:val="auto"/>
                <w:sz w:val="32"/>
                <w:szCs w:val="32"/>
                <w:highlight w:val="none"/>
                <w:lang w:val="en-US"/>
              </w:rPr>
              <w:t>义齿</w:t>
            </w:r>
            <w:r>
              <w:rPr>
                <w:rFonts w:hint="eastAsia" w:ascii="宋体" w:hAnsi="宋体" w:eastAsia="宋体" w:cs="宋体"/>
                <w:b w:val="0"/>
                <w:bCs w:val="0"/>
                <w:color w:val="auto"/>
                <w:sz w:val="32"/>
                <w:szCs w:val="32"/>
                <w:highlight w:val="none"/>
                <w:lang w:val="en-US" w:eastAsia="zh-CN"/>
              </w:rPr>
              <w:t>代</w:t>
            </w:r>
            <w:r>
              <w:rPr>
                <w:rFonts w:hint="eastAsia" w:ascii="宋体" w:hAnsi="宋体" w:eastAsia="宋体" w:cs="宋体"/>
                <w:b w:val="0"/>
                <w:bCs w:val="0"/>
                <w:color w:val="auto"/>
                <w:sz w:val="32"/>
                <w:szCs w:val="32"/>
                <w:highlight w:val="none"/>
                <w:lang w:val="en-US"/>
              </w:rPr>
              <w:t>加工报价表（含税）</w:t>
            </w:r>
          </w:p>
        </w:tc>
      </w:tr>
      <w:tr w14:paraId="16B3E59A">
        <w:tblPrEx>
          <w:tblCellMar>
            <w:top w:w="15" w:type="dxa"/>
            <w:left w:w="15" w:type="dxa"/>
            <w:bottom w:w="15" w:type="dxa"/>
            <w:right w:w="15" w:type="dxa"/>
          </w:tblCellMar>
        </w:tblPrEx>
        <w:trPr>
          <w:trHeight w:val="9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36FC">
            <w:pPr>
              <w:widowControl/>
              <w:shd w:val="clear"/>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类型</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D7335">
            <w:pPr>
              <w:widowControl/>
              <w:shd w:val="clear"/>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项目名称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1B76">
            <w:pPr>
              <w:widowControl/>
              <w:shd w:val="clear"/>
              <w:jc w:val="center"/>
              <w:textAlignment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单位</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C729">
            <w:pPr>
              <w:widowControl/>
              <w:shd w:val="clear"/>
              <w:jc w:val="center"/>
              <w:textAlignment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厂家或品牌</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60C4">
            <w:pPr>
              <w:shd w:val="clear"/>
              <w:jc w:val="center"/>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最高限价（元）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E42F">
            <w:pPr>
              <w:shd w:val="clea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报价</w:t>
            </w:r>
          </w:p>
          <w:p w14:paraId="2095B580">
            <w:pPr>
              <w:shd w:val="clea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（元）</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5DD4">
            <w:pPr>
              <w:shd w:val="clear"/>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25BA6F6D">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13EF878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固定</w:t>
            </w:r>
            <w:r>
              <w:rPr>
                <w:rFonts w:hint="eastAsia" w:ascii="宋体" w:hAnsi="宋体" w:eastAsia="宋体" w:cs="宋体"/>
                <w:color w:val="auto"/>
                <w:sz w:val="21"/>
                <w:szCs w:val="21"/>
                <w:highlight w:val="none"/>
                <w:lang w:val="en-US"/>
              </w:rPr>
              <w:t>修复</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6E1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85F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ECC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86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30B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E5AE">
            <w:pPr>
              <w:shd w:val="clear"/>
              <w:jc w:val="center"/>
              <w:rPr>
                <w:rFonts w:hint="eastAsia" w:ascii="宋体" w:hAnsi="宋体" w:eastAsia="宋体" w:cs="宋体"/>
                <w:color w:val="auto"/>
                <w:sz w:val="21"/>
                <w:szCs w:val="21"/>
                <w:highlight w:val="none"/>
                <w:lang w:val="en-US" w:eastAsia="zh-CN"/>
              </w:rPr>
            </w:pPr>
          </w:p>
        </w:tc>
      </w:tr>
      <w:tr w14:paraId="370F247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D17957F">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DDAA8">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银钯合金烤瓷冠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305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D2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美国阿根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921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AEC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732">
            <w:pPr>
              <w:shd w:val="clear"/>
              <w:jc w:val="center"/>
              <w:rPr>
                <w:rFonts w:hint="eastAsia" w:ascii="宋体" w:hAnsi="宋体" w:eastAsia="宋体" w:cs="宋体"/>
                <w:color w:val="auto"/>
                <w:sz w:val="21"/>
                <w:szCs w:val="21"/>
                <w:highlight w:val="none"/>
                <w:lang w:val="en-US" w:eastAsia="zh-CN"/>
              </w:rPr>
            </w:pPr>
          </w:p>
        </w:tc>
      </w:tr>
      <w:tr w14:paraId="54EC751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E23EF78">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3E0C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金钯合金烤瓷冠（2%金）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73B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229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美国阿根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79B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49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83894">
            <w:pPr>
              <w:shd w:val="clear"/>
              <w:jc w:val="center"/>
              <w:rPr>
                <w:rFonts w:hint="eastAsia" w:ascii="宋体" w:hAnsi="宋体" w:eastAsia="宋体" w:cs="宋体"/>
                <w:color w:val="auto"/>
                <w:sz w:val="21"/>
                <w:szCs w:val="21"/>
                <w:highlight w:val="none"/>
                <w:lang w:val="en-US" w:eastAsia="zh-CN"/>
              </w:rPr>
            </w:pPr>
          </w:p>
        </w:tc>
      </w:tr>
      <w:tr w14:paraId="1742DD27">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444E30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FC6FA">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8FDF">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E29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E190">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08BC">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1CF7">
            <w:pPr>
              <w:shd w:val="clear"/>
              <w:jc w:val="center"/>
              <w:rPr>
                <w:rFonts w:hint="eastAsia" w:ascii="宋体" w:hAnsi="宋体" w:eastAsia="宋体" w:cs="宋体"/>
                <w:color w:val="auto"/>
                <w:sz w:val="21"/>
                <w:szCs w:val="21"/>
                <w:highlight w:val="none"/>
              </w:rPr>
            </w:pPr>
          </w:p>
        </w:tc>
      </w:tr>
      <w:tr w14:paraId="26A3DD33">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697D8BC">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CBF88">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E.max</w:t>
            </w:r>
            <w:r>
              <w:rPr>
                <w:rStyle w:val="12"/>
                <w:rFonts w:hint="eastAsia" w:ascii="宋体" w:hAnsi="宋体" w:eastAsia="宋体" w:cs="宋体"/>
                <w:color w:val="auto"/>
                <w:sz w:val="21"/>
                <w:szCs w:val="21"/>
                <w:highlight w:val="none"/>
                <w:lang w:val="en-US"/>
              </w:rPr>
              <w:t>铸瓷冠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EBB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524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义获嘉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D92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AD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6FF">
            <w:pPr>
              <w:shd w:val="clear"/>
              <w:jc w:val="center"/>
              <w:rPr>
                <w:rFonts w:hint="eastAsia" w:ascii="宋体" w:hAnsi="宋体" w:eastAsia="宋体" w:cs="宋体"/>
                <w:color w:val="auto"/>
                <w:sz w:val="21"/>
                <w:szCs w:val="21"/>
                <w:highlight w:val="none"/>
                <w:lang w:val="en-US" w:eastAsia="zh-CN"/>
              </w:rPr>
            </w:pPr>
          </w:p>
        </w:tc>
      </w:tr>
      <w:tr w14:paraId="611F6BC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7AC8EF0">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9D1DF">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E.max</w:t>
            </w:r>
            <w:r>
              <w:rPr>
                <w:rStyle w:val="12"/>
                <w:rFonts w:hint="eastAsia" w:ascii="宋体" w:hAnsi="宋体" w:eastAsia="宋体" w:cs="宋体"/>
                <w:color w:val="auto"/>
                <w:sz w:val="21"/>
                <w:szCs w:val="21"/>
                <w:highlight w:val="none"/>
                <w:lang w:val="en-US"/>
              </w:rPr>
              <w:t>铸瓷嵌体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BB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A1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义获嘉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576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D9C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55E8">
            <w:pPr>
              <w:shd w:val="clear"/>
              <w:jc w:val="center"/>
              <w:rPr>
                <w:rFonts w:hint="eastAsia" w:ascii="宋体" w:hAnsi="宋体" w:eastAsia="宋体" w:cs="宋体"/>
                <w:color w:val="auto"/>
                <w:sz w:val="21"/>
                <w:szCs w:val="21"/>
                <w:highlight w:val="none"/>
                <w:lang w:val="en-US" w:eastAsia="zh-CN"/>
              </w:rPr>
            </w:pPr>
          </w:p>
        </w:tc>
      </w:tr>
      <w:tr w14:paraId="1EA9A49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104884B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DCF4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E.max</w:t>
            </w:r>
            <w:r>
              <w:rPr>
                <w:rStyle w:val="12"/>
                <w:rFonts w:hint="eastAsia" w:ascii="宋体" w:hAnsi="宋体" w:eastAsia="宋体" w:cs="宋体"/>
                <w:color w:val="auto"/>
                <w:sz w:val="21"/>
                <w:szCs w:val="21"/>
                <w:highlight w:val="none"/>
                <w:lang w:val="en-US"/>
              </w:rPr>
              <w:t>铸瓷贴面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09B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738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义获嘉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3E6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CF9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6E79">
            <w:pPr>
              <w:shd w:val="clear"/>
              <w:jc w:val="center"/>
              <w:rPr>
                <w:rFonts w:hint="eastAsia" w:ascii="宋体" w:hAnsi="宋体" w:eastAsia="宋体" w:cs="宋体"/>
                <w:color w:val="auto"/>
                <w:sz w:val="21"/>
                <w:szCs w:val="21"/>
                <w:highlight w:val="none"/>
                <w:lang w:val="en-US" w:eastAsia="zh-CN"/>
              </w:rPr>
            </w:pPr>
          </w:p>
        </w:tc>
      </w:tr>
      <w:tr w14:paraId="5EBA751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830605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8687">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6367">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3916">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0042">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BBB1">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619A">
            <w:pPr>
              <w:shd w:val="clear"/>
              <w:jc w:val="center"/>
              <w:rPr>
                <w:rFonts w:hint="eastAsia" w:ascii="宋体" w:hAnsi="宋体" w:eastAsia="宋体" w:cs="宋体"/>
                <w:color w:val="auto"/>
                <w:sz w:val="21"/>
                <w:szCs w:val="21"/>
                <w:highlight w:val="none"/>
              </w:rPr>
            </w:pPr>
          </w:p>
        </w:tc>
      </w:tr>
      <w:tr w14:paraId="7F488AE9">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4030778">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A6D6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氧化锆全瓷冠（爱尔创）</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B7D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5E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爱尔创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740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227</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F9A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6825">
            <w:pPr>
              <w:shd w:val="clear"/>
              <w:jc w:val="center"/>
              <w:rPr>
                <w:rFonts w:hint="eastAsia" w:ascii="宋体" w:hAnsi="宋体" w:eastAsia="宋体" w:cs="宋体"/>
                <w:color w:val="auto"/>
                <w:sz w:val="21"/>
                <w:szCs w:val="21"/>
                <w:highlight w:val="none"/>
                <w:lang w:val="en-US" w:eastAsia="zh-CN"/>
              </w:rPr>
            </w:pPr>
          </w:p>
        </w:tc>
      </w:tr>
      <w:tr w14:paraId="6F7E8FCC">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B710B3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BD16B">
            <w:pPr>
              <w:widowControl/>
              <w:shd w:val="clear"/>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（威兰德）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6A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73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威兰德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4AF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A2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4165">
            <w:pPr>
              <w:shd w:val="clear"/>
              <w:jc w:val="center"/>
              <w:rPr>
                <w:rFonts w:hint="eastAsia" w:ascii="宋体" w:hAnsi="宋体" w:eastAsia="宋体" w:cs="宋体"/>
                <w:color w:val="auto"/>
                <w:sz w:val="21"/>
                <w:szCs w:val="21"/>
                <w:highlight w:val="none"/>
                <w:lang w:val="en-US" w:eastAsia="zh-CN"/>
              </w:rPr>
            </w:pPr>
          </w:p>
        </w:tc>
      </w:tr>
      <w:tr w14:paraId="62D8630B">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4E7F206">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668D">
            <w:pPr>
              <w:widowControl/>
              <w:shd w:val="clear"/>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（拉瓦）</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EFA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89D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拉瓦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B2A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A0C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51F">
            <w:pPr>
              <w:shd w:val="clear"/>
              <w:jc w:val="center"/>
              <w:rPr>
                <w:rFonts w:hint="eastAsia" w:ascii="宋体" w:hAnsi="宋体" w:eastAsia="宋体" w:cs="宋体"/>
                <w:color w:val="auto"/>
                <w:sz w:val="21"/>
                <w:szCs w:val="21"/>
                <w:highlight w:val="none"/>
                <w:lang w:val="en-US" w:eastAsia="zh-CN"/>
              </w:rPr>
            </w:pPr>
          </w:p>
        </w:tc>
      </w:tr>
      <w:tr w14:paraId="4C59828A">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CD796FF">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BA24">
            <w:pPr>
              <w:widowControl/>
              <w:shd w:val="clear"/>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（维他）</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729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2A7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维他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ED6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44B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AC1">
            <w:pPr>
              <w:shd w:val="clear"/>
              <w:jc w:val="center"/>
              <w:rPr>
                <w:rFonts w:hint="eastAsia" w:ascii="宋体" w:hAnsi="宋体" w:eastAsia="宋体" w:cs="宋体"/>
                <w:color w:val="auto"/>
                <w:sz w:val="21"/>
                <w:szCs w:val="21"/>
                <w:highlight w:val="none"/>
                <w:lang w:val="en-US" w:eastAsia="zh-CN"/>
              </w:rPr>
            </w:pPr>
          </w:p>
        </w:tc>
      </w:tr>
      <w:tr w14:paraId="5FC35558">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824EC6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FF13F">
            <w:pPr>
              <w:shd w:val="clea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氧化锆全瓷冠</w:t>
            </w:r>
            <w:r>
              <w:rPr>
                <w:rFonts w:hint="eastAsia" w:ascii="宋体" w:hAnsi="宋体" w:eastAsia="宋体" w:cs="宋体"/>
                <w:color w:val="auto"/>
                <w:sz w:val="21"/>
                <w:szCs w:val="21"/>
                <w:highlight w:val="none"/>
                <w:lang w:val="en-US" w:eastAsia="zh-CN"/>
              </w:rPr>
              <w:t>（泽康）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202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C6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泽康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D4F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20E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CB57">
            <w:pPr>
              <w:shd w:val="clear"/>
              <w:jc w:val="center"/>
              <w:rPr>
                <w:rFonts w:hint="eastAsia" w:ascii="宋体" w:hAnsi="宋体" w:eastAsia="宋体" w:cs="宋体"/>
                <w:color w:val="auto"/>
                <w:sz w:val="21"/>
                <w:szCs w:val="21"/>
                <w:highlight w:val="none"/>
                <w:lang w:val="en-US" w:eastAsia="zh-CN"/>
              </w:rPr>
            </w:pPr>
          </w:p>
        </w:tc>
      </w:tr>
      <w:tr w14:paraId="689E4ADA">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BF3552B">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0A732">
            <w:pPr>
              <w:shd w:val="clear"/>
              <w:jc w:val="left"/>
              <w:rPr>
                <w:rFonts w:hint="eastAsia" w:ascii="宋体" w:hAnsi="宋体" w:eastAsia="宋体" w:cs="宋体"/>
                <w:color w:val="auto"/>
                <w:sz w:val="21"/>
                <w:szCs w:val="21"/>
                <w:highlight w:val="none"/>
                <w:lang w:val="en-US"/>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FA72">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3BCB">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B530">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973">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12D">
            <w:pPr>
              <w:shd w:val="clear"/>
              <w:jc w:val="center"/>
              <w:rPr>
                <w:rFonts w:hint="eastAsia" w:ascii="宋体" w:hAnsi="宋体" w:eastAsia="宋体" w:cs="宋体"/>
                <w:color w:val="auto"/>
                <w:sz w:val="21"/>
                <w:szCs w:val="21"/>
                <w:highlight w:val="none"/>
              </w:rPr>
            </w:pPr>
          </w:p>
        </w:tc>
      </w:tr>
      <w:tr w14:paraId="1757099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7D6C8A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547C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镍铬合金桩核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304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40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美国阿根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80D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EF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712E">
            <w:pPr>
              <w:shd w:val="clear"/>
              <w:jc w:val="center"/>
              <w:rPr>
                <w:rFonts w:hint="eastAsia" w:ascii="宋体" w:hAnsi="宋体" w:eastAsia="宋体" w:cs="宋体"/>
                <w:color w:val="auto"/>
                <w:sz w:val="21"/>
                <w:szCs w:val="21"/>
                <w:highlight w:val="none"/>
                <w:lang w:val="en-US" w:eastAsia="zh-CN"/>
              </w:rPr>
            </w:pPr>
          </w:p>
        </w:tc>
      </w:tr>
      <w:tr w14:paraId="7A4574C6">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E9B12DC">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FAF3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68F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AC8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551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4EF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5CA4">
            <w:pPr>
              <w:shd w:val="clear"/>
              <w:jc w:val="center"/>
              <w:rPr>
                <w:rFonts w:hint="eastAsia" w:ascii="宋体" w:hAnsi="宋体" w:eastAsia="宋体" w:cs="宋体"/>
                <w:color w:val="auto"/>
                <w:sz w:val="21"/>
                <w:szCs w:val="21"/>
                <w:highlight w:val="none"/>
                <w:lang w:val="en-US" w:eastAsia="zh-CN"/>
              </w:rPr>
            </w:pPr>
          </w:p>
        </w:tc>
      </w:tr>
      <w:tr w14:paraId="71052DC7">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AC96F8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5E3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半/贵金属桩核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0B1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83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美国阿根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A43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E3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1DB5">
            <w:pPr>
              <w:shd w:val="clear"/>
              <w:jc w:val="center"/>
              <w:rPr>
                <w:rFonts w:hint="eastAsia" w:ascii="宋体" w:hAnsi="宋体" w:eastAsia="宋体" w:cs="宋体"/>
                <w:color w:val="auto"/>
                <w:sz w:val="21"/>
                <w:szCs w:val="21"/>
                <w:highlight w:val="none"/>
                <w:lang w:val="en-US" w:eastAsia="zh-CN"/>
              </w:rPr>
            </w:pPr>
          </w:p>
        </w:tc>
      </w:tr>
      <w:tr w14:paraId="06C42C20">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CFA210F">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84E7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镍铬合金铸造冠/嵌体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943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AFD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7AB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AAF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A66F">
            <w:pPr>
              <w:shd w:val="clear"/>
              <w:jc w:val="center"/>
              <w:rPr>
                <w:rFonts w:hint="eastAsia" w:ascii="宋体" w:hAnsi="宋体" w:eastAsia="宋体" w:cs="宋体"/>
                <w:color w:val="auto"/>
                <w:sz w:val="21"/>
                <w:szCs w:val="21"/>
                <w:highlight w:val="none"/>
                <w:lang w:val="en-US" w:eastAsia="zh-CN"/>
              </w:rPr>
            </w:pPr>
          </w:p>
        </w:tc>
      </w:tr>
      <w:tr w14:paraId="55EFC32E">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9C81847">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D3D0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027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330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B26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850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E1DD">
            <w:pPr>
              <w:shd w:val="clear"/>
              <w:jc w:val="center"/>
              <w:rPr>
                <w:rFonts w:hint="eastAsia" w:ascii="宋体" w:hAnsi="宋体" w:eastAsia="宋体" w:cs="宋体"/>
                <w:color w:val="auto"/>
                <w:sz w:val="21"/>
                <w:szCs w:val="21"/>
                <w:highlight w:val="none"/>
                <w:lang w:val="en-US" w:eastAsia="zh-CN"/>
              </w:rPr>
            </w:pPr>
          </w:p>
        </w:tc>
      </w:tr>
      <w:tr w14:paraId="4A8B9E93">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822EF3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89DF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73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665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099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0A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4EB3">
            <w:pPr>
              <w:shd w:val="clear"/>
              <w:jc w:val="center"/>
              <w:rPr>
                <w:rFonts w:hint="eastAsia" w:ascii="宋体" w:hAnsi="宋体" w:eastAsia="宋体" w:cs="宋体"/>
                <w:color w:val="auto"/>
                <w:sz w:val="21"/>
                <w:szCs w:val="21"/>
                <w:highlight w:val="none"/>
                <w:lang w:val="en-US" w:eastAsia="zh-CN"/>
              </w:rPr>
            </w:pPr>
          </w:p>
        </w:tc>
      </w:tr>
      <w:tr w14:paraId="4DD5D206">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51FF3A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37A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半/贵金属铸造冠/嵌体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9A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377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美国阿根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25E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97F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6D6">
            <w:pPr>
              <w:shd w:val="clear"/>
              <w:jc w:val="center"/>
              <w:rPr>
                <w:rFonts w:hint="eastAsia" w:ascii="宋体" w:hAnsi="宋体" w:eastAsia="宋体" w:cs="宋体"/>
                <w:color w:val="auto"/>
                <w:sz w:val="21"/>
                <w:szCs w:val="21"/>
                <w:highlight w:val="none"/>
                <w:lang w:val="en-US" w:eastAsia="zh-CN"/>
              </w:rPr>
            </w:pPr>
          </w:p>
        </w:tc>
      </w:tr>
      <w:tr w14:paraId="6E04CEBF">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D6350B1">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C124A">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0254">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01C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9512">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D79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6D4">
            <w:pPr>
              <w:shd w:val="clear"/>
              <w:jc w:val="center"/>
              <w:rPr>
                <w:rFonts w:hint="eastAsia" w:ascii="宋体" w:hAnsi="宋体" w:eastAsia="宋体" w:cs="宋体"/>
                <w:color w:val="auto"/>
                <w:sz w:val="21"/>
                <w:szCs w:val="21"/>
                <w:highlight w:val="none"/>
              </w:rPr>
            </w:pPr>
          </w:p>
        </w:tc>
      </w:tr>
      <w:tr w14:paraId="0F097C55">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11CD149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9F5F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CAD/CAM树脂全冠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CCA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41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61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4B0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6CA5">
            <w:pPr>
              <w:shd w:val="clear"/>
              <w:jc w:val="center"/>
              <w:rPr>
                <w:rFonts w:hint="eastAsia" w:ascii="宋体" w:hAnsi="宋体" w:eastAsia="宋体" w:cs="宋体"/>
                <w:color w:val="auto"/>
                <w:sz w:val="21"/>
                <w:szCs w:val="21"/>
                <w:highlight w:val="none"/>
                <w:lang w:val="en-US" w:eastAsia="zh-CN"/>
              </w:rPr>
            </w:pPr>
          </w:p>
        </w:tc>
      </w:tr>
      <w:tr w14:paraId="6B060A9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B7549E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8D66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树脂嵌体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529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849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松风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8C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77E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F8DF">
            <w:pPr>
              <w:shd w:val="clear"/>
              <w:jc w:val="center"/>
              <w:rPr>
                <w:rFonts w:hint="eastAsia" w:ascii="宋体" w:hAnsi="宋体" w:eastAsia="宋体" w:cs="宋体"/>
                <w:color w:val="auto"/>
                <w:sz w:val="21"/>
                <w:szCs w:val="21"/>
                <w:highlight w:val="none"/>
                <w:lang w:val="en-US" w:eastAsia="zh-CN"/>
              </w:rPr>
            </w:pPr>
          </w:p>
        </w:tc>
      </w:tr>
      <w:tr w14:paraId="2F0F0DBC">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5C903B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A855A">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EC5">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400A">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拉瓦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D03">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159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380F">
            <w:pPr>
              <w:shd w:val="clear"/>
              <w:jc w:val="center"/>
              <w:rPr>
                <w:rFonts w:hint="eastAsia" w:ascii="宋体" w:hAnsi="宋体" w:eastAsia="宋体" w:cs="宋体"/>
                <w:color w:val="auto"/>
                <w:sz w:val="21"/>
                <w:szCs w:val="21"/>
                <w:highlight w:val="none"/>
                <w:lang w:val="en-US" w:eastAsia="zh-CN"/>
              </w:rPr>
            </w:pPr>
          </w:p>
        </w:tc>
      </w:tr>
      <w:tr w14:paraId="20DF051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D3311A3">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2DA6E">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定制式固定义齿（氧化锆贴面）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D4B0">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4221">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拉瓦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A1F">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1E3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15C6">
            <w:pPr>
              <w:shd w:val="clear"/>
              <w:jc w:val="center"/>
              <w:rPr>
                <w:rFonts w:hint="eastAsia" w:ascii="宋体" w:hAnsi="宋体" w:eastAsia="宋体" w:cs="宋体"/>
                <w:color w:val="auto"/>
                <w:sz w:val="21"/>
                <w:szCs w:val="21"/>
                <w:highlight w:val="none"/>
                <w:lang w:val="en-US" w:eastAsia="zh-CN"/>
              </w:rPr>
            </w:pPr>
          </w:p>
        </w:tc>
      </w:tr>
      <w:tr w14:paraId="37E95EB0">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BE5D68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F285">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定制式固定义齿（美晶瓷）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5A2A">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5BCE">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734D">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8E1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131">
            <w:pPr>
              <w:shd w:val="clear"/>
              <w:jc w:val="center"/>
              <w:rPr>
                <w:rFonts w:hint="eastAsia" w:ascii="宋体" w:hAnsi="宋体" w:eastAsia="宋体" w:cs="宋体"/>
                <w:color w:val="auto"/>
                <w:sz w:val="21"/>
                <w:szCs w:val="21"/>
                <w:highlight w:val="none"/>
                <w:lang w:val="en-US" w:eastAsia="zh-CN"/>
              </w:rPr>
            </w:pPr>
          </w:p>
        </w:tc>
      </w:tr>
      <w:tr w14:paraId="0F517439">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C72295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290B7">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定制式固定义齿（登腾氧化锆）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D235">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4FE5">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15D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C4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B46A">
            <w:pPr>
              <w:shd w:val="clear"/>
              <w:jc w:val="center"/>
              <w:rPr>
                <w:rFonts w:hint="eastAsia" w:ascii="宋体" w:hAnsi="宋体" w:eastAsia="宋体" w:cs="宋体"/>
                <w:color w:val="auto"/>
                <w:sz w:val="21"/>
                <w:szCs w:val="21"/>
                <w:highlight w:val="none"/>
                <w:lang w:val="en-US" w:eastAsia="zh-CN"/>
              </w:rPr>
            </w:pPr>
          </w:p>
        </w:tc>
      </w:tr>
      <w:tr w14:paraId="6046C031">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F16ACFE">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37E2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定制式固定义齿（泽康氧化锆）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D145">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F197">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5E55">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036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9DFB">
            <w:pPr>
              <w:shd w:val="clear"/>
              <w:jc w:val="center"/>
              <w:rPr>
                <w:rFonts w:hint="eastAsia" w:ascii="宋体" w:hAnsi="宋体" w:eastAsia="宋体" w:cs="宋体"/>
                <w:color w:val="auto"/>
                <w:sz w:val="21"/>
                <w:szCs w:val="21"/>
                <w:highlight w:val="none"/>
                <w:lang w:val="en-US" w:eastAsia="zh-CN"/>
              </w:rPr>
            </w:pPr>
          </w:p>
        </w:tc>
      </w:tr>
      <w:tr w14:paraId="13C6DC00">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6B730C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7673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定制式固定义齿（3M Lava全瓷）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D1C">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19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04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4C1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5537">
            <w:pPr>
              <w:shd w:val="clear"/>
              <w:jc w:val="center"/>
              <w:rPr>
                <w:rFonts w:hint="eastAsia" w:ascii="宋体" w:hAnsi="宋体" w:eastAsia="宋体" w:cs="宋体"/>
                <w:color w:val="auto"/>
                <w:sz w:val="21"/>
                <w:szCs w:val="21"/>
                <w:highlight w:val="none"/>
                <w:lang w:val="en-US" w:eastAsia="zh-CN"/>
              </w:rPr>
            </w:pPr>
          </w:p>
        </w:tc>
      </w:tr>
      <w:tr w14:paraId="0E6E2159">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4E8B84D">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9BBA4">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定制式固定义齿（激光钴铬合金烤瓷冠）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708A">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F12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FF0">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31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E04D">
            <w:pPr>
              <w:shd w:val="clear"/>
              <w:jc w:val="center"/>
              <w:rPr>
                <w:rFonts w:hint="eastAsia" w:ascii="宋体" w:hAnsi="宋体" w:eastAsia="宋体" w:cs="宋体"/>
                <w:color w:val="auto"/>
                <w:sz w:val="21"/>
                <w:szCs w:val="21"/>
                <w:highlight w:val="none"/>
                <w:lang w:val="en-US" w:eastAsia="zh-CN"/>
              </w:rPr>
            </w:pPr>
          </w:p>
        </w:tc>
      </w:tr>
      <w:tr w14:paraId="1B585AFE">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256A42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E46D">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定制式固定义齿（纯钛冠）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F31F">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C0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87F4">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132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6E07">
            <w:pPr>
              <w:shd w:val="clear"/>
              <w:jc w:val="center"/>
              <w:rPr>
                <w:rFonts w:hint="eastAsia" w:ascii="宋体" w:hAnsi="宋体" w:eastAsia="宋体" w:cs="宋体"/>
                <w:color w:val="auto"/>
                <w:sz w:val="21"/>
                <w:szCs w:val="21"/>
                <w:highlight w:val="none"/>
                <w:lang w:val="en-US" w:eastAsia="zh-CN"/>
              </w:rPr>
            </w:pPr>
          </w:p>
        </w:tc>
      </w:tr>
      <w:tr w14:paraId="1FCB0A1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6AD520A">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5F58E">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定制式固定义齿（氧化硅全瓷冠）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B47B">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9842">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BA01">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DBA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3EAD">
            <w:pPr>
              <w:shd w:val="clear"/>
              <w:jc w:val="center"/>
              <w:rPr>
                <w:rFonts w:hint="eastAsia" w:ascii="宋体" w:hAnsi="宋体" w:eastAsia="宋体" w:cs="宋体"/>
                <w:color w:val="auto"/>
                <w:sz w:val="21"/>
                <w:szCs w:val="21"/>
                <w:highlight w:val="none"/>
                <w:lang w:val="en-US" w:eastAsia="zh-CN"/>
              </w:rPr>
            </w:pPr>
          </w:p>
        </w:tc>
      </w:tr>
      <w:tr w14:paraId="37D1176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0189668">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1DF28">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定制式固定义齿（纯钛树脂冠）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5F4B">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BEBC">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9994">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903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E196">
            <w:pPr>
              <w:shd w:val="clear"/>
              <w:jc w:val="center"/>
              <w:rPr>
                <w:rFonts w:hint="eastAsia" w:ascii="宋体" w:hAnsi="宋体" w:eastAsia="宋体" w:cs="宋体"/>
                <w:color w:val="auto"/>
                <w:sz w:val="21"/>
                <w:szCs w:val="21"/>
                <w:highlight w:val="none"/>
                <w:lang w:val="en-US" w:eastAsia="zh-CN"/>
              </w:rPr>
            </w:pPr>
          </w:p>
        </w:tc>
      </w:tr>
      <w:tr w14:paraId="23AF27B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DA30EFA">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2DDB2">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定制式固定义齿（氧化锆全瓷嵌体)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87F1">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0494">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75F6">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3CA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56CF">
            <w:pPr>
              <w:shd w:val="clear"/>
              <w:jc w:val="center"/>
              <w:rPr>
                <w:rFonts w:hint="eastAsia" w:ascii="宋体" w:hAnsi="宋体" w:eastAsia="宋体" w:cs="宋体"/>
                <w:color w:val="auto"/>
                <w:sz w:val="21"/>
                <w:szCs w:val="21"/>
                <w:highlight w:val="none"/>
                <w:lang w:val="en-US" w:eastAsia="zh-CN"/>
              </w:rPr>
            </w:pPr>
          </w:p>
        </w:tc>
      </w:tr>
      <w:tr w14:paraId="14CAF8E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42DA9E2">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A38EB">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定制式固定义齿（氧化硅全瓷嵌体)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4CDD">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1443">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042A">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E7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96FD">
            <w:pPr>
              <w:shd w:val="clear"/>
              <w:jc w:val="center"/>
              <w:rPr>
                <w:rFonts w:hint="eastAsia" w:ascii="宋体" w:hAnsi="宋体" w:eastAsia="宋体" w:cs="宋体"/>
                <w:color w:val="auto"/>
                <w:sz w:val="21"/>
                <w:szCs w:val="21"/>
                <w:highlight w:val="none"/>
                <w:lang w:val="en-US" w:eastAsia="zh-CN"/>
              </w:rPr>
            </w:pPr>
          </w:p>
        </w:tc>
      </w:tr>
      <w:tr w14:paraId="717E920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7E83CE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6E67">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定制式固定义齿（钴铬合金嵌体)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C2FF">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92B5">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51D">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76F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EE84">
            <w:pPr>
              <w:shd w:val="clear"/>
              <w:jc w:val="center"/>
              <w:rPr>
                <w:rFonts w:hint="eastAsia" w:ascii="宋体" w:hAnsi="宋体" w:eastAsia="宋体" w:cs="宋体"/>
                <w:color w:val="auto"/>
                <w:sz w:val="21"/>
                <w:szCs w:val="21"/>
                <w:highlight w:val="none"/>
                <w:lang w:val="en-US" w:eastAsia="zh-CN"/>
              </w:rPr>
            </w:pPr>
          </w:p>
        </w:tc>
      </w:tr>
      <w:tr w14:paraId="127F6368">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B0EC35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87FD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定制式固定义齿（威兰德臻瓷）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3D61">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E682">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7E38">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394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5002">
            <w:pPr>
              <w:shd w:val="clear"/>
              <w:jc w:val="center"/>
              <w:rPr>
                <w:rFonts w:hint="eastAsia" w:ascii="宋体" w:hAnsi="宋体" w:eastAsia="宋体" w:cs="宋体"/>
                <w:color w:val="auto"/>
                <w:sz w:val="21"/>
                <w:szCs w:val="21"/>
                <w:highlight w:val="none"/>
                <w:lang w:val="en-US" w:eastAsia="zh-CN"/>
              </w:rPr>
            </w:pPr>
          </w:p>
        </w:tc>
      </w:tr>
      <w:tr w14:paraId="1CC23F2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642591F0">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8EA58">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定制式固定义齿（纯钛桩核）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7BE4">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36E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8229">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1B9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005D">
            <w:pPr>
              <w:shd w:val="clear"/>
              <w:jc w:val="center"/>
              <w:rPr>
                <w:rFonts w:hint="eastAsia" w:ascii="宋体" w:hAnsi="宋体" w:eastAsia="宋体" w:cs="宋体"/>
                <w:color w:val="auto"/>
                <w:sz w:val="21"/>
                <w:szCs w:val="21"/>
                <w:highlight w:val="none"/>
                <w:lang w:val="en-US" w:eastAsia="zh-CN"/>
              </w:rPr>
            </w:pPr>
          </w:p>
        </w:tc>
      </w:tr>
      <w:tr w14:paraId="42FB8A8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448A98B">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CAC12">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定制式固定义齿（氧化硅全瓷贴面）</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3125">
            <w:pPr>
              <w:widowControl/>
              <w:shd w:val="clear"/>
              <w:jc w:val="center"/>
              <w:textAlignment w:val="center"/>
              <w:rPr>
                <w:rFonts w:hint="eastAsia" w:ascii="宋体" w:hAnsi="宋体" w:eastAsia="宋体" w:cs="宋体"/>
                <w:color w:val="auto"/>
                <w:sz w:val="21"/>
                <w:szCs w:val="21"/>
                <w:highlight w:val="none"/>
                <w:lang w:val="en-US"/>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9CB3">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义获嘉蓝瓷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CEB8">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E6B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50E">
            <w:pPr>
              <w:shd w:val="clear"/>
              <w:jc w:val="center"/>
              <w:rPr>
                <w:rFonts w:hint="eastAsia" w:ascii="宋体" w:hAnsi="宋体" w:eastAsia="宋体" w:cs="宋体"/>
                <w:color w:val="auto"/>
                <w:sz w:val="21"/>
                <w:szCs w:val="21"/>
                <w:highlight w:val="none"/>
                <w:lang w:val="en-US" w:eastAsia="zh-CN"/>
              </w:rPr>
            </w:pPr>
          </w:p>
        </w:tc>
      </w:tr>
      <w:tr w14:paraId="403807EA">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7D1BA89">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C5325">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定制式固定义齿（氧化锆桩核）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2601">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0106">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9641">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99E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D17F">
            <w:pPr>
              <w:shd w:val="clear"/>
              <w:jc w:val="center"/>
              <w:rPr>
                <w:rFonts w:hint="eastAsia" w:ascii="宋体" w:hAnsi="宋体" w:eastAsia="宋体" w:cs="宋体"/>
                <w:color w:val="auto"/>
                <w:sz w:val="21"/>
                <w:szCs w:val="21"/>
                <w:highlight w:val="none"/>
                <w:lang w:val="en-US" w:eastAsia="zh-CN"/>
              </w:rPr>
            </w:pPr>
          </w:p>
        </w:tc>
      </w:tr>
      <w:tr w14:paraId="10E7BEA7">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474EDC75">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B7B7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定制式固定义齿（钴铬合金桩核）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D91C">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3CF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B2A">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E7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76A5">
            <w:pPr>
              <w:shd w:val="clear"/>
              <w:jc w:val="center"/>
              <w:rPr>
                <w:rFonts w:hint="eastAsia" w:ascii="宋体" w:hAnsi="宋体" w:eastAsia="宋体" w:cs="宋体"/>
                <w:color w:val="auto"/>
                <w:sz w:val="21"/>
                <w:szCs w:val="21"/>
                <w:highlight w:val="none"/>
                <w:lang w:val="en-US" w:eastAsia="zh-CN"/>
              </w:rPr>
            </w:pPr>
          </w:p>
        </w:tc>
      </w:tr>
      <w:tr w14:paraId="24898730">
        <w:tblPrEx>
          <w:tblCellMar>
            <w:top w:w="15" w:type="dxa"/>
            <w:left w:w="15" w:type="dxa"/>
            <w:bottom w:w="15" w:type="dxa"/>
            <w:right w:w="15" w:type="dxa"/>
          </w:tblCellMar>
        </w:tblPrEx>
        <w:trPr>
          <w:trHeight w:val="283" w:hRule="atLeast"/>
        </w:trPr>
        <w:tc>
          <w:tcPr>
            <w:tcW w:w="618"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453F101C">
            <w:pPr>
              <w:shd w:val="clear"/>
              <w:jc w:val="left"/>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0E5A3">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定制式固定义齿（复合树脂冠）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D60B">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F76D">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C7C7">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37B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12A">
            <w:pPr>
              <w:shd w:val="clear"/>
              <w:jc w:val="center"/>
              <w:rPr>
                <w:rFonts w:hint="eastAsia" w:ascii="宋体" w:hAnsi="宋体" w:eastAsia="宋体" w:cs="宋体"/>
                <w:color w:val="auto"/>
                <w:sz w:val="21"/>
                <w:szCs w:val="21"/>
                <w:highlight w:val="none"/>
                <w:lang w:val="en-US" w:eastAsia="zh-CN"/>
              </w:rPr>
            </w:pPr>
          </w:p>
        </w:tc>
      </w:tr>
      <w:tr w14:paraId="3FDC81FC">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F6F054">
            <w:pPr>
              <w:shd w:val="clear"/>
              <w:jc w:val="center"/>
              <w:rPr>
                <w:rFonts w:hint="eastAsia" w:ascii="宋体" w:hAnsi="宋体" w:eastAsia="宋体" w:cs="宋体"/>
                <w:color w:val="auto"/>
                <w:sz w:val="21"/>
                <w:szCs w:val="21"/>
                <w:highlight w:val="none"/>
              </w:rPr>
            </w:pPr>
          </w:p>
        </w:tc>
      </w:tr>
      <w:tr w14:paraId="399CCA4F">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1C661C">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活动修复</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6948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舒码3D打印支架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B33">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E8D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C72C">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6C5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405">
            <w:pPr>
              <w:shd w:val="clear"/>
              <w:jc w:val="center"/>
              <w:rPr>
                <w:rFonts w:hint="eastAsia" w:ascii="宋体" w:hAnsi="宋体" w:eastAsia="宋体" w:cs="宋体"/>
                <w:color w:val="auto"/>
                <w:sz w:val="21"/>
                <w:szCs w:val="21"/>
                <w:highlight w:val="none"/>
                <w:lang w:val="en-US" w:eastAsia="zh-CN"/>
              </w:rPr>
            </w:pPr>
          </w:p>
        </w:tc>
      </w:tr>
      <w:tr w14:paraId="335A30B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CBE9A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C247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舒码纯钛切削支架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D1C9">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408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1EEB">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D6E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98F1">
            <w:pPr>
              <w:shd w:val="clear"/>
              <w:jc w:val="center"/>
              <w:rPr>
                <w:rFonts w:hint="eastAsia" w:ascii="宋体" w:hAnsi="宋体" w:eastAsia="宋体" w:cs="宋体"/>
                <w:color w:val="auto"/>
                <w:sz w:val="21"/>
                <w:szCs w:val="21"/>
                <w:highlight w:val="none"/>
                <w:lang w:val="en-US" w:eastAsia="zh-CN"/>
              </w:rPr>
            </w:pPr>
          </w:p>
        </w:tc>
      </w:tr>
      <w:tr w14:paraId="1724D05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69193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A131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A51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339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261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75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5BAB">
            <w:pPr>
              <w:shd w:val="clear"/>
              <w:jc w:val="center"/>
              <w:rPr>
                <w:rFonts w:hint="eastAsia" w:ascii="宋体" w:hAnsi="宋体" w:eastAsia="宋体" w:cs="宋体"/>
                <w:color w:val="auto"/>
                <w:sz w:val="21"/>
                <w:szCs w:val="21"/>
                <w:highlight w:val="none"/>
                <w:lang w:val="en-US" w:eastAsia="zh-CN"/>
              </w:rPr>
            </w:pPr>
          </w:p>
        </w:tc>
      </w:tr>
      <w:tr w14:paraId="199909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343BB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EB65E">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6F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6AC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B6A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5802">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817B">
            <w:pPr>
              <w:shd w:val="clear"/>
              <w:jc w:val="center"/>
              <w:rPr>
                <w:rFonts w:hint="eastAsia" w:ascii="宋体" w:hAnsi="宋体" w:eastAsia="宋体" w:cs="宋体"/>
                <w:color w:val="auto"/>
                <w:sz w:val="21"/>
                <w:szCs w:val="21"/>
                <w:highlight w:val="none"/>
                <w:lang w:val="en-US" w:eastAsia="zh-CN"/>
              </w:rPr>
            </w:pPr>
          </w:p>
        </w:tc>
      </w:tr>
      <w:tr w14:paraId="4022CC8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2A864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9D4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诺必灵大支架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B45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141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AD3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57C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6854">
            <w:pPr>
              <w:shd w:val="clear"/>
              <w:jc w:val="center"/>
              <w:rPr>
                <w:rFonts w:hint="eastAsia" w:ascii="宋体" w:hAnsi="宋体" w:eastAsia="宋体" w:cs="宋体"/>
                <w:color w:val="auto"/>
                <w:sz w:val="21"/>
                <w:szCs w:val="21"/>
                <w:highlight w:val="none"/>
                <w:lang w:val="en-US" w:eastAsia="zh-CN"/>
              </w:rPr>
            </w:pPr>
          </w:p>
        </w:tc>
      </w:tr>
      <w:tr w14:paraId="71D8886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7E24C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9C9B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诺必灵小支架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076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874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284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4FB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27E0">
            <w:pPr>
              <w:shd w:val="clear"/>
              <w:jc w:val="center"/>
              <w:rPr>
                <w:rFonts w:hint="eastAsia" w:ascii="宋体" w:hAnsi="宋体" w:eastAsia="宋体" w:cs="宋体"/>
                <w:color w:val="auto"/>
                <w:sz w:val="21"/>
                <w:szCs w:val="21"/>
                <w:highlight w:val="none"/>
                <w:lang w:val="en-US" w:eastAsia="zh-CN"/>
              </w:rPr>
            </w:pPr>
          </w:p>
        </w:tc>
      </w:tr>
      <w:tr w14:paraId="6B28EC1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C1FF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217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维他灵大支架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767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C4D5">
            <w:pPr>
              <w:shd w:val="clear"/>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Vitallium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1C1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F0C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4B0A">
            <w:pPr>
              <w:shd w:val="clear"/>
              <w:jc w:val="center"/>
              <w:rPr>
                <w:rFonts w:hint="eastAsia" w:ascii="宋体" w:hAnsi="宋体" w:eastAsia="宋体" w:cs="宋体"/>
                <w:color w:val="auto"/>
                <w:sz w:val="21"/>
                <w:szCs w:val="21"/>
                <w:highlight w:val="none"/>
                <w:lang w:val="en-US" w:eastAsia="zh-CN"/>
              </w:rPr>
            </w:pPr>
          </w:p>
        </w:tc>
      </w:tr>
      <w:tr w14:paraId="0E23AE1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AEB9F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47CD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维他灵小支架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634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68CC">
            <w:pPr>
              <w:shd w:val="clear"/>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rPr>
              <w:t>Vitallium</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734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CE8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7E9B">
            <w:pPr>
              <w:shd w:val="clear"/>
              <w:jc w:val="center"/>
              <w:rPr>
                <w:rFonts w:hint="eastAsia" w:ascii="宋体" w:hAnsi="宋体" w:eastAsia="宋体" w:cs="宋体"/>
                <w:color w:val="auto"/>
                <w:sz w:val="21"/>
                <w:szCs w:val="21"/>
                <w:highlight w:val="none"/>
                <w:lang w:val="en-US" w:eastAsia="zh-CN"/>
              </w:rPr>
            </w:pPr>
          </w:p>
        </w:tc>
      </w:tr>
      <w:tr w14:paraId="4C057E7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CD32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A95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BEGO大支架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662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2F5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BEGO</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72E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E20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91C9">
            <w:pPr>
              <w:shd w:val="clear"/>
              <w:jc w:val="center"/>
              <w:rPr>
                <w:rFonts w:hint="eastAsia" w:ascii="宋体" w:hAnsi="宋体" w:eastAsia="宋体" w:cs="宋体"/>
                <w:color w:val="auto"/>
                <w:sz w:val="21"/>
                <w:szCs w:val="21"/>
                <w:highlight w:val="none"/>
                <w:lang w:val="en-US" w:eastAsia="zh-CN"/>
              </w:rPr>
            </w:pPr>
          </w:p>
        </w:tc>
      </w:tr>
      <w:tr w14:paraId="41A4EBF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40BE3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34BE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BEGO小支架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94A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EB3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BEGO</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466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32F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0054">
            <w:pPr>
              <w:shd w:val="clear"/>
              <w:jc w:val="center"/>
              <w:rPr>
                <w:rFonts w:hint="eastAsia" w:ascii="宋体" w:hAnsi="宋体" w:eastAsia="宋体" w:cs="宋体"/>
                <w:color w:val="auto"/>
                <w:sz w:val="21"/>
                <w:szCs w:val="21"/>
                <w:highlight w:val="none"/>
                <w:lang w:val="en-US" w:eastAsia="zh-CN"/>
              </w:rPr>
            </w:pPr>
          </w:p>
        </w:tc>
      </w:tr>
      <w:tr w14:paraId="2B7B700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846B5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1568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纯钛支架(大/小)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36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F97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西京</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F9D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96A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A519">
            <w:pPr>
              <w:shd w:val="clear"/>
              <w:jc w:val="center"/>
              <w:rPr>
                <w:rFonts w:hint="eastAsia" w:ascii="宋体" w:hAnsi="宋体" w:eastAsia="宋体" w:cs="宋体"/>
                <w:color w:val="auto"/>
                <w:sz w:val="21"/>
                <w:szCs w:val="21"/>
                <w:highlight w:val="none"/>
                <w:lang w:val="en-US" w:eastAsia="zh-CN"/>
              </w:rPr>
            </w:pPr>
          </w:p>
        </w:tc>
      </w:tr>
      <w:tr w14:paraId="1220571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8FD51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0ECC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铸造网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D83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98B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73C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DDE2">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BF07">
            <w:pPr>
              <w:shd w:val="clear"/>
              <w:jc w:val="center"/>
              <w:rPr>
                <w:rFonts w:hint="eastAsia" w:ascii="宋体" w:hAnsi="宋体" w:eastAsia="宋体" w:cs="宋体"/>
                <w:color w:val="auto"/>
                <w:sz w:val="21"/>
                <w:szCs w:val="21"/>
                <w:highlight w:val="none"/>
                <w:lang w:val="en-US" w:eastAsia="zh-CN"/>
              </w:rPr>
            </w:pPr>
          </w:p>
        </w:tc>
      </w:tr>
      <w:tr w14:paraId="671B73A1">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410A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F46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金属颌面（排牙空间不够）</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9D0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FD6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C0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CB1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E767">
            <w:pPr>
              <w:shd w:val="clear"/>
              <w:jc w:val="center"/>
              <w:rPr>
                <w:rFonts w:hint="eastAsia" w:ascii="宋体" w:hAnsi="宋体" w:eastAsia="宋体" w:cs="宋体"/>
                <w:color w:val="auto"/>
                <w:sz w:val="21"/>
                <w:szCs w:val="21"/>
                <w:highlight w:val="none"/>
                <w:lang w:val="en-US" w:eastAsia="zh-CN"/>
              </w:rPr>
            </w:pPr>
          </w:p>
        </w:tc>
      </w:tr>
      <w:tr w14:paraId="12EB363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1ABF9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B67DE">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7D73">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32C6">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0C00">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92E9">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8276">
            <w:pPr>
              <w:shd w:val="clear"/>
              <w:jc w:val="center"/>
              <w:rPr>
                <w:rFonts w:hint="eastAsia" w:ascii="宋体" w:hAnsi="宋体" w:eastAsia="宋体" w:cs="宋体"/>
                <w:color w:val="auto"/>
                <w:sz w:val="21"/>
                <w:szCs w:val="21"/>
                <w:highlight w:val="none"/>
              </w:rPr>
            </w:pPr>
          </w:p>
        </w:tc>
      </w:tr>
      <w:tr w14:paraId="1E9E3A2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F4323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9E41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沪鸽凯丰合成树脂牙全口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EE53">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C77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B82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14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A840">
            <w:pPr>
              <w:shd w:val="clear"/>
              <w:jc w:val="center"/>
              <w:rPr>
                <w:rFonts w:hint="eastAsia" w:ascii="宋体" w:hAnsi="宋体" w:eastAsia="宋体" w:cs="宋体"/>
                <w:color w:val="auto"/>
                <w:sz w:val="21"/>
                <w:szCs w:val="21"/>
                <w:highlight w:val="none"/>
                <w:lang w:val="en-US" w:eastAsia="zh-CN"/>
              </w:rPr>
            </w:pPr>
          </w:p>
        </w:tc>
      </w:tr>
      <w:tr w14:paraId="66C6AC52">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13BAA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50AA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沪鸽凯晶合成树脂牙全口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A46D">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E6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53D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862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CF5C">
            <w:pPr>
              <w:shd w:val="clear"/>
              <w:jc w:val="center"/>
              <w:rPr>
                <w:rFonts w:hint="eastAsia" w:ascii="宋体" w:hAnsi="宋体" w:eastAsia="宋体" w:cs="宋体"/>
                <w:color w:val="auto"/>
                <w:sz w:val="21"/>
                <w:szCs w:val="21"/>
                <w:highlight w:val="none"/>
                <w:lang w:val="en-US" w:eastAsia="zh-CN"/>
              </w:rPr>
            </w:pPr>
          </w:p>
        </w:tc>
      </w:tr>
      <w:tr w14:paraId="73BB6F9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C1BD6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44B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沪鸽凯标合成树脂牙全口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D0E1">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51D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41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1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661E">
            <w:pPr>
              <w:shd w:val="clear"/>
              <w:jc w:val="center"/>
              <w:rPr>
                <w:rFonts w:hint="eastAsia" w:ascii="宋体" w:hAnsi="宋体" w:eastAsia="宋体" w:cs="宋体"/>
                <w:color w:val="auto"/>
                <w:sz w:val="21"/>
                <w:szCs w:val="21"/>
                <w:highlight w:val="none"/>
                <w:lang w:val="en-US" w:eastAsia="zh-CN"/>
              </w:rPr>
            </w:pPr>
          </w:p>
        </w:tc>
      </w:tr>
      <w:tr w14:paraId="389C205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2BB28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6CED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护嵴舒合成树脂牙全口排牙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E3F4">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EB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3B9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780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A48">
            <w:pPr>
              <w:shd w:val="clear"/>
              <w:jc w:val="center"/>
              <w:rPr>
                <w:rFonts w:hint="eastAsia" w:ascii="宋体" w:hAnsi="宋体" w:eastAsia="宋体" w:cs="宋体"/>
                <w:color w:val="auto"/>
                <w:sz w:val="21"/>
                <w:szCs w:val="21"/>
                <w:highlight w:val="none"/>
                <w:lang w:val="en-US" w:eastAsia="zh-CN"/>
              </w:rPr>
            </w:pPr>
          </w:p>
        </w:tc>
      </w:tr>
      <w:tr w14:paraId="34D1E33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29BEA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CEB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维他3D树脂牙 VITALIFE 全口排牙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DBD8">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CF82">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维他</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8AD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4FEB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1437">
            <w:pPr>
              <w:shd w:val="clear"/>
              <w:jc w:val="center"/>
              <w:rPr>
                <w:rFonts w:hint="eastAsia" w:ascii="宋体" w:hAnsi="宋体" w:eastAsia="宋体" w:cs="宋体"/>
                <w:color w:val="auto"/>
                <w:sz w:val="21"/>
                <w:szCs w:val="21"/>
                <w:highlight w:val="none"/>
                <w:lang w:val="en-US" w:eastAsia="zh-CN"/>
              </w:rPr>
            </w:pPr>
          </w:p>
        </w:tc>
      </w:tr>
      <w:tr w14:paraId="1C7038C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225CB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9E8A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义获嘉三层色树脂牙全口排牙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A8C7">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03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义获嘉</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15B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F7D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27D">
            <w:pPr>
              <w:shd w:val="clear"/>
              <w:jc w:val="center"/>
              <w:rPr>
                <w:rFonts w:hint="eastAsia" w:ascii="宋体" w:hAnsi="宋体" w:eastAsia="宋体" w:cs="宋体"/>
                <w:color w:val="auto"/>
                <w:sz w:val="21"/>
                <w:szCs w:val="21"/>
                <w:highlight w:val="none"/>
                <w:lang w:val="en-US" w:eastAsia="zh-CN"/>
              </w:rPr>
            </w:pPr>
          </w:p>
        </w:tc>
      </w:tr>
      <w:tr w14:paraId="71764FC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CE0E4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D100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松风塑钢牙全口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C339">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5D4">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松风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67E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1DB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D548">
            <w:pPr>
              <w:shd w:val="clear"/>
              <w:jc w:val="center"/>
              <w:rPr>
                <w:rFonts w:hint="eastAsia" w:ascii="宋体" w:hAnsi="宋体" w:eastAsia="宋体" w:cs="宋体"/>
                <w:color w:val="auto"/>
                <w:sz w:val="21"/>
                <w:szCs w:val="21"/>
                <w:highlight w:val="none"/>
                <w:lang w:val="en-US" w:eastAsia="zh-CN"/>
              </w:rPr>
            </w:pPr>
          </w:p>
        </w:tc>
      </w:tr>
      <w:tr w14:paraId="71EDEC7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AD140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562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树脂基托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4B0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0AA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2E7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2EB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E011">
            <w:pPr>
              <w:shd w:val="clear"/>
              <w:jc w:val="center"/>
              <w:rPr>
                <w:rFonts w:hint="eastAsia" w:ascii="宋体" w:hAnsi="宋体" w:eastAsia="宋体" w:cs="宋体"/>
                <w:color w:val="auto"/>
                <w:sz w:val="21"/>
                <w:szCs w:val="21"/>
                <w:highlight w:val="none"/>
                <w:lang w:val="en-US" w:eastAsia="zh-CN"/>
              </w:rPr>
            </w:pPr>
          </w:p>
        </w:tc>
      </w:tr>
      <w:tr w14:paraId="0B51928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BD34B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7450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暂基托底</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62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0B9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0D1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CE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288C">
            <w:pPr>
              <w:shd w:val="clear"/>
              <w:jc w:val="center"/>
              <w:rPr>
                <w:rFonts w:hint="eastAsia" w:ascii="宋体" w:hAnsi="宋体" w:eastAsia="宋体" w:cs="宋体"/>
                <w:color w:val="auto"/>
                <w:sz w:val="21"/>
                <w:szCs w:val="21"/>
                <w:highlight w:val="none"/>
                <w:lang w:val="en-US" w:eastAsia="zh-CN"/>
              </w:rPr>
            </w:pPr>
          </w:p>
        </w:tc>
      </w:tr>
      <w:tr w14:paraId="1D18866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24069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F407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蜡堤</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557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80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F25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AB9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A299">
            <w:pPr>
              <w:shd w:val="clear"/>
              <w:jc w:val="center"/>
              <w:rPr>
                <w:rFonts w:hint="eastAsia" w:ascii="宋体" w:hAnsi="宋体" w:eastAsia="宋体" w:cs="宋体"/>
                <w:color w:val="auto"/>
                <w:sz w:val="21"/>
                <w:szCs w:val="21"/>
                <w:highlight w:val="none"/>
                <w:lang w:val="en-US" w:eastAsia="zh-CN"/>
              </w:rPr>
            </w:pPr>
          </w:p>
        </w:tc>
      </w:tr>
      <w:tr w14:paraId="3E0BE9F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6F2D3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E15D">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3DA1">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CB35">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0A2">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957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C66F">
            <w:pPr>
              <w:shd w:val="clear"/>
              <w:jc w:val="center"/>
              <w:rPr>
                <w:rFonts w:hint="eastAsia" w:ascii="宋体" w:hAnsi="宋体" w:eastAsia="宋体" w:cs="宋体"/>
                <w:color w:val="auto"/>
                <w:sz w:val="21"/>
                <w:szCs w:val="21"/>
                <w:highlight w:val="none"/>
              </w:rPr>
            </w:pPr>
          </w:p>
        </w:tc>
      </w:tr>
      <w:tr w14:paraId="1033C141">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5E531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14F4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排人工牙（树脂牙）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31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D99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F7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D6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23A2">
            <w:pPr>
              <w:shd w:val="clear"/>
              <w:jc w:val="center"/>
              <w:rPr>
                <w:rFonts w:hint="eastAsia" w:ascii="宋体" w:hAnsi="宋体" w:eastAsia="宋体" w:cs="宋体"/>
                <w:color w:val="auto"/>
                <w:sz w:val="21"/>
                <w:szCs w:val="21"/>
                <w:highlight w:val="none"/>
                <w:lang w:val="en-US" w:eastAsia="zh-CN"/>
              </w:rPr>
            </w:pPr>
          </w:p>
        </w:tc>
      </w:tr>
      <w:tr w14:paraId="461691C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2063F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BE0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排人工牙（塑钢牙）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4F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23D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松风</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DA4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762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2178">
            <w:pPr>
              <w:shd w:val="clear"/>
              <w:jc w:val="center"/>
              <w:rPr>
                <w:rFonts w:hint="eastAsia" w:ascii="宋体" w:hAnsi="宋体" w:eastAsia="宋体" w:cs="宋体"/>
                <w:color w:val="auto"/>
                <w:sz w:val="21"/>
                <w:szCs w:val="21"/>
                <w:highlight w:val="none"/>
                <w:lang w:val="en-US" w:eastAsia="zh-CN"/>
              </w:rPr>
            </w:pPr>
          </w:p>
        </w:tc>
      </w:tr>
      <w:tr w14:paraId="5E1018C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2B9688">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CCAC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耐冲击树脂基托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14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EC7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日进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17B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64C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2B47">
            <w:pPr>
              <w:shd w:val="clear"/>
              <w:jc w:val="center"/>
              <w:rPr>
                <w:rFonts w:hint="eastAsia" w:ascii="宋体" w:hAnsi="宋体" w:eastAsia="宋体" w:cs="宋体"/>
                <w:color w:val="auto"/>
                <w:sz w:val="21"/>
                <w:szCs w:val="21"/>
                <w:highlight w:val="none"/>
                <w:lang w:val="en-US" w:eastAsia="zh-CN"/>
              </w:rPr>
            </w:pPr>
          </w:p>
        </w:tc>
      </w:tr>
      <w:tr w14:paraId="1A8E15E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2573A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82B8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注塑工艺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567E">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E0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6AE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34A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05DB">
            <w:pPr>
              <w:shd w:val="clear"/>
              <w:jc w:val="center"/>
              <w:rPr>
                <w:rFonts w:hint="eastAsia" w:ascii="宋体" w:hAnsi="宋体" w:eastAsia="宋体" w:cs="宋体"/>
                <w:color w:val="auto"/>
                <w:sz w:val="21"/>
                <w:szCs w:val="21"/>
                <w:highlight w:val="none"/>
                <w:lang w:val="en-US" w:eastAsia="zh-CN"/>
              </w:rPr>
            </w:pPr>
          </w:p>
        </w:tc>
      </w:tr>
      <w:tr w14:paraId="3A18C44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A3E6E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2D80">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B8C5">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AA0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F4B3">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A919">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BFF2">
            <w:pPr>
              <w:shd w:val="clear"/>
              <w:jc w:val="center"/>
              <w:rPr>
                <w:rFonts w:hint="eastAsia" w:ascii="宋体" w:hAnsi="宋体" w:eastAsia="宋体" w:cs="宋体"/>
                <w:color w:val="auto"/>
                <w:sz w:val="21"/>
                <w:szCs w:val="21"/>
                <w:highlight w:val="none"/>
              </w:rPr>
            </w:pPr>
          </w:p>
        </w:tc>
      </w:tr>
      <w:tr w14:paraId="07D4094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EAEE2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7B5C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沪鸽凯丰合成树脂牙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748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加牙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E194">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9F2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615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E37">
            <w:pPr>
              <w:shd w:val="clear"/>
              <w:jc w:val="center"/>
              <w:rPr>
                <w:rFonts w:hint="eastAsia" w:ascii="宋体" w:hAnsi="宋体" w:eastAsia="宋体" w:cs="宋体"/>
                <w:color w:val="auto"/>
                <w:sz w:val="21"/>
                <w:szCs w:val="21"/>
                <w:highlight w:val="none"/>
                <w:lang w:val="en-US" w:eastAsia="zh-CN"/>
              </w:rPr>
            </w:pPr>
          </w:p>
        </w:tc>
      </w:tr>
      <w:tr w14:paraId="12E2B88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3919B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391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沪鸽凯晶合成树脂牙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767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加牙</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D34">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沪鸽</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D7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BEA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5C94">
            <w:pPr>
              <w:shd w:val="clear"/>
              <w:jc w:val="center"/>
              <w:rPr>
                <w:rFonts w:hint="eastAsia" w:ascii="宋体" w:hAnsi="宋体" w:eastAsia="宋体" w:cs="宋体"/>
                <w:color w:val="auto"/>
                <w:sz w:val="21"/>
                <w:szCs w:val="21"/>
                <w:highlight w:val="none"/>
                <w:lang w:val="en-US" w:eastAsia="zh-CN"/>
              </w:rPr>
            </w:pPr>
          </w:p>
        </w:tc>
      </w:tr>
      <w:tr w14:paraId="2C18C7BF">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EEE95">
            <w:pPr>
              <w:shd w:val="clear"/>
              <w:jc w:val="center"/>
              <w:rPr>
                <w:rFonts w:hint="eastAsia" w:ascii="宋体" w:hAnsi="宋体" w:eastAsia="宋体" w:cs="宋体"/>
                <w:color w:val="auto"/>
                <w:sz w:val="21"/>
                <w:szCs w:val="21"/>
                <w:highlight w:val="none"/>
              </w:rPr>
            </w:pPr>
          </w:p>
        </w:tc>
      </w:tr>
      <w:tr w14:paraId="41B38FE3">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664248CF">
            <w:pPr>
              <w:shd w:val="clear"/>
              <w:jc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活动义齿</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F1CD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定制式活动义齿（凯丽合成树脂牙）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6C5B">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8705">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9655">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B57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3CD2">
            <w:pPr>
              <w:shd w:val="clear"/>
              <w:jc w:val="center"/>
              <w:rPr>
                <w:rFonts w:hint="eastAsia" w:ascii="宋体" w:hAnsi="宋体" w:eastAsia="宋体" w:cs="宋体"/>
                <w:color w:val="auto"/>
                <w:sz w:val="21"/>
                <w:szCs w:val="21"/>
                <w:highlight w:val="none"/>
                <w:lang w:val="en-US" w:eastAsia="zh-CN"/>
              </w:rPr>
            </w:pPr>
          </w:p>
        </w:tc>
      </w:tr>
      <w:tr w14:paraId="238C653B">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06C0410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9CEA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定制式活动义齿（贺利氏古莎合成树脂牙）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86CD">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B348">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20F4">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155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7765">
            <w:pPr>
              <w:shd w:val="clear"/>
              <w:jc w:val="center"/>
              <w:rPr>
                <w:rFonts w:hint="eastAsia" w:ascii="宋体" w:hAnsi="宋体" w:eastAsia="宋体" w:cs="宋体"/>
                <w:color w:val="auto"/>
                <w:sz w:val="21"/>
                <w:szCs w:val="21"/>
                <w:highlight w:val="none"/>
                <w:lang w:val="en-US" w:eastAsia="zh-CN"/>
              </w:rPr>
            </w:pPr>
          </w:p>
        </w:tc>
      </w:tr>
      <w:tr w14:paraId="5F635D7B">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584920C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9A3A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定制式活动义齿（凯晶合成树脂牙）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D0F">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2E3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8A4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F83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1EC7">
            <w:pPr>
              <w:shd w:val="clear"/>
              <w:jc w:val="center"/>
              <w:rPr>
                <w:rFonts w:hint="eastAsia" w:ascii="宋体" w:hAnsi="宋体" w:eastAsia="宋体" w:cs="宋体"/>
                <w:color w:val="auto"/>
                <w:sz w:val="21"/>
                <w:szCs w:val="21"/>
                <w:highlight w:val="none"/>
                <w:lang w:val="en-US" w:eastAsia="zh-CN"/>
              </w:rPr>
            </w:pPr>
          </w:p>
        </w:tc>
      </w:tr>
      <w:tr w14:paraId="5FD8FAB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299D107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93C6A">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定制式活动义齿（松风合成树脂牙）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8199">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6690">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D90F">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936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CF1B">
            <w:pPr>
              <w:shd w:val="clear"/>
              <w:jc w:val="center"/>
              <w:rPr>
                <w:rFonts w:hint="eastAsia" w:ascii="宋体" w:hAnsi="宋体" w:eastAsia="宋体" w:cs="宋体"/>
                <w:color w:val="auto"/>
                <w:sz w:val="21"/>
                <w:szCs w:val="21"/>
                <w:highlight w:val="none"/>
                <w:lang w:val="en-US" w:eastAsia="zh-CN"/>
              </w:rPr>
            </w:pPr>
          </w:p>
        </w:tc>
      </w:tr>
      <w:tr w14:paraId="17A07C3C">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85DC37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B14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定制式活动义齿（精做全口义齿）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8F0E">
            <w:pPr>
              <w:widowControl/>
              <w:shd w:val="clear"/>
              <w:jc w:val="center"/>
              <w:textAlignment w:val="center"/>
              <w:rPr>
                <w:rFonts w:hint="eastAsia" w:ascii="宋体" w:hAnsi="宋体" w:eastAsia="宋体" w:cs="宋体"/>
                <w:color w:val="auto"/>
                <w:sz w:val="21"/>
                <w:szCs w:val="21"/>
                <w:highlight w:val="none"/>
                <w:lang w:val="en-US"/>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8901">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D77">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B6B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DC2">
            <w:pPr>
              <w:shd w:val="clear"/>
              <w:jc w:val="center"/>
              <w:rPr>
                <w:rFonts w:hint="eastAsia" w:ascii="宋体" w:hAnsi="宋体" w:eastAsia="宋体" w:cs="宋体"/>
                <w:color w:val="auto"/>
                <w:sz w:val="21"/>
                <w:szCs w:val="21"/>
                <w:highlight w:val="none"/>
                <w:lang w:val="en-US" w:eastAsia="zh-CN"/>
              </w:rPr>
            </w:pPr>
          </w:p>
        </w:tc>
      </w:tr>
      <w:tr w14:paraId="4CE9D8E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331C399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2FF89">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定制式活动义齿（义获嘉基托树脂）</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4810">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D934">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DFA7">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259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945A">
            <w:pPr>
              <w:shd w:val="clear"/>
              <w:jc w:val="center"/>
              <w:rPr>
                <w:rFonts w:hint="eastAsia" w:ascii="宋体" w:hAnsi="宋体" w:eastAsia="宋体" w:cs="宋体"/>
                <w:color w:val="auto"/>
                <w:sz w:val="21"/>
                <w:szCs w:val="21"/>
                <w:highlight w:val="none"/>
                <w:lang w:val="en-US" w:eastAsia="zh-CN"/>
              </w:rPr>
            </w:pPr>
          </w:p>
        </w:tc>
      </w:tr>
      <w:tr w14:paraId="3C7AD6F2">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9C3C5E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3DFE7">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定制式活动义齿（沪鸽基托树脂）</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CBAE">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FF4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0625">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4F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BDFA">
            <w:pPr>
              <w:shd w:val="clear"/>
              <w:jc w:val="center"/>
              <w:rPr>
                <w:rFonts w:hint="eastAsia" w:ascii="宋体" w:hAnsi="宋体" w:eastAsia="宋体" w:cs="宋体"/>
                <w:color w:val="auto"/>
                <w:sz w:val="21"/>
                <w:szCs w:val="21"/>
                <w:highlight w:val="none"/>
                <w:lang w:val="en-US" w:eastAsia="zh-CN"/>
              </w:rPr>
            </w:pPr>
          </w:p>
        </w:tc>
      </w:tr>
      <w:tr w14:paraId="4ABDC95A">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6E37DC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930B">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定制式活动义齿（全口纯钛支架）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A658">
            <w:pPr>
              <w:widowControl/>
              <w:shd w:val="clear"/>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972C">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D50D">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8C2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A62">
            <w:pPr>
              <w:shd w:val="clear"/>
              <w:jc w:val="center"/>
              <w:rPr>
                <w:rFonts w:hint="eastAsia" w:ascii="宋体" w:hAnsi="宋体" w:eastAsia="宋体" w:cs="宋体"/>
                <w:color w:val="auto"/>
                <w:sz w:val="21"/>
                <w:szCs w:val="21"/>
                <w:highlight w:val="none"/>
                <w:lang w:val="en-US" w:eastAsia="zh-CN"/>
              </w:rPr>
            </w:pPr>
          </w:p>
        </w:tc>
      </w:tr>
      <w:tr w14:paraId="2106F7F6">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textDirection w:val="tbRlV"/>
            <w:vAlign w:val="center"/>
          </w:tcPr>
          <w:p w14:paraId="754D6CB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73B66">
            <w:pPr>
              <w:keepNext w:val="0"/>
              <w:keepLines w:val="0"/>
              <w:widowControl/>
              <w:suppressLineNumbers w:val="0"/>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定制式活动义齿（局部纯钛支架）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F65E">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647A">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C79C">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3F1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E438">
            <w:pPr>
              <w:shd w:val="clear"/>
              <w:jc w:val="center"/>
              <w:rPr>
                <w:rFonts w:hint="eastAsia" w:ascii="宋体" w:hAnsi="宋体" w:eastAsia="宋体" w:cs="宋体"/>
                <w:color w:val="auto"/>
                <w:sz w:val="21"/>
                <w:szCs w:val="21"/>
                <w:highlight w:val="none"/>
                <w:lang w:val="en-US" w:eastAsia="zh-CN"/>
              </w:rPr>
            </w:pPr>
          </w:p>
        </w:tc>
      </w:tr>
      <w:tr w14:paraId="1968BE0A">
        <w:tblPrEx>
          <w:tblCellMar>
            <w:top w:w="15" w:type="dxa"/>
            <w:left w:w="15" w:type="dxa"/>
            <w:bottom w:w="15" w:type="dxa"/>
            <w:right w:w="15" w:type="dxa"/>
          </w:tblCellMar>
        </w:tblPrEx>
        <w:trPr>
          <w:trHeight w:val="283" w:hRule="atLeast"/>
        </w:trPr>
        <w:tc>
          <w:tcPr>
            <w:tcW w:w="618" w:type="dxa"/>
            <w:vMerge w:val="continue"/>
            <w:tcBorders>
              <w:left w:val="single" w:color="000000" w:sz="4" w:space="0"/>
              <w:bottom w:val="single" w:color="000000" w:sz="4" w:space="0"/>
              <w:right w:val="single" w:color="000000" w:sz="4" w:space="0"/>
            </w:tcBorders>
            <w:shd w:val="clear" w:color="auto" w:fill="auto"/>
            <w:textDirection w:val="tbRlV"/>
            <w:vAlign w:val="center"/>
          </w:tcPr>
          <w:p w14:paraId="0C66738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22ED3">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定制式活动义齿（弹性义齿）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FA85">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09F4">
            <w:pPr>
              <w:shd w:val="clear"/>
              <w:jc w:val="center"/>
              <w:rPr>
                <w:rFonts w:hint="eastAsia" w:ascii="宋体" w:hAnsi="宋体" w:eastAsia="宋体" w:cs="宋体"/>
                <w:color w:val="auto"/>
                <w:sz w:val="21"/>
                <w:szCs w:val="21"/>
                <w:highlight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A751">
            <w:pPr>
              <w:shd w:val="clea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3BE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FD1B">
            <w:pPr>
              <w:shd w:val="clear"/>
              <w:jc w:val="center"/>
              <w:rPr>
                <w:rFonts w:hint="eastAsia" w:ascii="宋体" w:hAnsi="宋体" w:eastAsia="宋体" w:cs="宋体"/>
                <w:color w:val="auto"/>
                <w:sz w:val="21"/>
                <w:szCs w:val="21"/>
                <w:highlight w:val="none"/>
                <w:lang w:val="en-US" w:eastAsia="zh-CN"/>
              </w:rPr>
            </w:pPr>
          </w:p>
        </w:tc>
      </w:tr>
      <w:tr w14:paraId="41E7A64D">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27F02C">
            <w:pPr>
              <w:shd w:val="clear"/>
              <w:jc w:val="center"/>
              <w:rPr>
                <w:rFonts w:hint="eastAsia" w:ascii="宋体" w:hAnsi="宋体" w:eastAsia="宋体" w:cs="宋体"/>
                <w:color w:val="auto"/>
                <w:sz w:val="21"/>
                <w:szCs w:val="21"/>
                <w:highlight w:val="none"/>
              </w:rPr>
            </w:pPr>
          </w:p>
        </w:tc>
      </w:tr>
      <w:tr w14:paraId="6708554B">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8724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34A1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精密附件-栓道式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408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51B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3C7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34A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626">
            <w:pPr>
              <w:shd w:val="clear"/>
              <w:jc w:val="center"/>
              <w:rPr>
                <w:rFonts w:hint="eastAsia" w:ascii="宋体" w:hAnsi="宋体" w:eastAsia="宋体" w:cs="宋体"/>
                <w:color w:val="auto"/>
                <w:sz w:val="21"/>
                <w:szCs w:val="21"/>
                <w:highlight w:val="none"/>
                <w:lang w:val="en-US" w:eastAsia="zh-CN"/>
              </w:rPr>
            </w:pPr>
          </w:p>
        </w:tc>
      </w:tr>
      <w:tr w14:paraId="445CD97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5DE4A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E0F0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精密附件-球帽式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604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ABD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0F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19D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F724">
            <w:pPr>
              <w:shd w:val="clear"/>
              <w:jc w:val="center"/>
              <w:rPr>
                <w:rFonts w:hint="eastAsia" w:ascii="宋体" w:hAnsi="宋体" w:eastAsia="宋体" w:cs="宋体"/>
                <w:color w:val="auto"/>
                <w:sz w:val="21"/>
                <w:szCs w:val="21"/>
                <w:highlight w:val="none"/>
                <w:lang w:val="en-US" w:eastAsia="zh-CN"/>
              </w:rPr>
            </w:pPr>
          </w:p>
        </w:tc>
      </w:tr>
      <w:tr w14:paraId="408FCF6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F36BA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9964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精密附件-按扣式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A2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85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88E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A9F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66DD">
            <w:pPr>
              <w:shd w:val="clear"/>
              <w:jc w:val="center"/>
              <w:rPr>
                <w:rFonts w:hint="eastAsia" w:ascii="宋体" w:hAnsi="宋体" w:eastAsia="宋体" w:cs="宋体"/>
                <w:color w:val="auto"/>
                <w:sz w:val="21"/>
                <w:szCs w:val="21"/>
                <w:highlight w:val="none"/>
                <w:lang w:val="en-US" w:eastAsia="zh-CN"/>
              </w:rPr>
            </w:pPr>
          </w:p>
        </w:tc>
      </w:tr>
      <w:tr w14:paraId="5FD9EBE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DA274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7A90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精密附件-太极扣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6B5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492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1B3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4D8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8AFB">
            <w:pPr>
              <w:shd w:val="clear"/>
              <w:jc w:val="center"/>
              <w:rPr>
                <w:rFonts w:hint="eastAsia" w:ascii="宋体" w:hAnsi="宋体" w:eastAsia="宋体" w:cs="宋体"/>
                <w:color w:val="auto"/>
                <w:sz w:val="21"/>
                <w:szCs w:val="21"/>
                <w:highlight w:val="none"/>
                <w:lang w:val="en-US" w:eastAsia="zh-CN"/>
              </w:rPr>
            </w:pPr>
          </w:p>
        </w:tc>
      </w:tr>
      <w:tr w14:paraId="2EF6754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DB785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45BB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精密附件-键槽缓压式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303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C2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0B3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C6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537B">
            <w:pPr>
              <w:shd w:val="clear"/>
              <w:jc w:val="center"/>
              <w:rPr>
                <w:rFonts w:hint="eastAsia" w:ascii="宋体" w:hAnsi="宋体" w:eastAsia="宋体" w:cs="宋体"/>
                <w:color w:val="auto"/>
                <w:sz w:val="21"/>
                <w:szCs w:val="21"/>
                <w:highlight w:val="none"/>
                <w:lang w:val="en-US" w:eastAsia="zh-CN"/>
              </w:rPr>
            </w:pPr>
          </w:p>
        </w:tc>
      </w:tr>
      <w:tr w14:paraId="1942560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B441E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C613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精密附件-锁式</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F22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DA8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D1A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7F8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77E2">
            <w:pPr>
              <w:shd w:val="clear"/>
              <w:jc w:val="center"/>
              <w:rPr>
                <w:rFonts w:hint="eastAsia" w:ascii="宋体" w:hAnsi="宋体" w:eastAsia="宋体" w:cs="宋体"/>
                <w:color w:val="auto"/>
                <w:sz w:val="21"/>
                <w:szCs w:val="21"/>
                <w:highlight w:val="none"/>
                <w:lang w:val="en-US" w:eastAsia="zh-CN"/>
              </w:rPr>
            </w:pPr>
          </w:p>
        </w:tc>
      </w:tr>
      <w:tr w14:paraId="53047D5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0DB4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D9E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磁性固位体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E5D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BDC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C21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34C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0168">
            <w:pPr>
              <w:shd w:val="clear"/>
              <w:jc w:val="center"/>
              <w:rPr>
                <w:rFonts w:hint="eastAsia" w:ascii="宋体" w:hAnsi="宋体" w:eastAsia="宋体" w:cs="宋体"/>
                <w:color w:val="auto"/>
                <w:sz w:val="21"/>
                <w:szCs w:val="21"/>
                <w:highlight w:val="none"/>
                <w:lang w:val="en-US" w:eastAsia="zh-CN"/>
              </w:rPr>
            </w:pPr>
          </w:p>
        </w:tc>
      </w:tr>
      <w:tr w14:paraId="63AA7CF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93AD3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E350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带状卡环/针道沟槽</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98A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B6A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9A7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C05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2F4F">
            <w:pPr>
              <w:shd w:val="clear"/>
              <w:jc w:val="center"/>
              <w:rPr>
                <w:rFonts w:hint="eastAsia" w:ascii="宋体" w:hAnsi="宋体" w:eastAsia="宋体" w:cs="宋体"/>
                <w:color w:val="auto"/>
                <w:sz w:val="21"/>
                <w:szCs w:val="21"/>
                <w:highlight w:val="none"/>
                <w:lang w:val="en-US" w:eastAsia="zh-CN"/>
              </w:rPr>
            </w:pPr>
          </w:p>
        </w:tc>
      </w:tr>
      <w:tr w14:paraId="492390E2">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23656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79C8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钴铬合金套筒冠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CDC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3A3A">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084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934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C60">
            <w:pPr>
              <w:shd w:val="clear"/>
              <w:jc w:val="center"/>
              <w:rPr>
                <w:rFonts w:hint="eastAsia" w:ascii="宋体" w:hAnsi="宋体" w:eastAsia="宋体" w:cs="宋体"/>
                <w:color w:val="auto"/>
                <w:sz w:val="21"/>
                <w:szCs w:val="21"/>
                <w:highlight w:val="none"/>
                <w:lang w:val="en-US" w:eastAsia="zh-CN"/>
              </w:rPr>
            </w:pPr>
          </w:p>
        </w:tc>
      </w:tr>
      <w:tr w14:paraId="3CC4127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9CC3F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0597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氧化锆套筒冠内冠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5E4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B7C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爱尔创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8AD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1FC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E5A">
            <w:pPr>
              <w:shd w:val="clear"/>
              <w:jc w:val="center"/>
              <w:rPr>
                <w:rFonts w:hint="eastAsia" w:ascii="宋体" w:hAnsi="宋体" w:eastAsia="宋体" w:cs="宋体"/>
                <w:color w:val="auto"/>
                <w:sz w:val="21"/>
                <w:szCs w:val="21"/>
                <w:highlight w:val="none"/>
                <w:lang w:val="en-US" w:eastAsia="zh-CN"/>
              </w:rPr>
            </w:pPr>
          </w:p>
        </w:tc>
      </w:tr>
      <w:tr w14:paraId="2AEA323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52485">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B916F">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金沉积外冠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050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2A0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267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318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635B">
            <w:pPr>
              <w:shd w:val="clear"/>
              <w:jc w:val="center"/>
              <w:rPr>
                <w:rFonts w:hint="eastAsia" w:ascii="宋体" w:hAnsi="宋体" w:eastAsia="宋体" w:cs="宋体"/>
                <w:color w:val="auto"/>
                <w:sz w:val="21"/>
                <w:szCs w:val="21"/>
                <w:highlight w:val="none"/>
                <w:lang w:val="en-US" w:eastAsia="zh-CN"/>
              </w:rPr>
            </w:pPr>
          </w:p>
        </w:tc>
      </w:tr>
      <w:tr w14:paraId="4B68CBF1">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25831B">
            <w:pPr>
              <w:shd w:val="clear"/>
              <w:jc w:val="center"/>
              <w:rPr>
                <w:rFonts w:hint="eastAsia" w:ascii="宋体" w:hAnsi="宋体" w:eastAsia="宋体" w:cs="宋体"/>
                <w:color w:val="auto"/>
                <w:sz w:val="21"/>
                <w:szCs w:val="21"/>
                <w:highlight w:val="none"/>
              </w:rPr>
            </w:pPr>
          </w:p>
        </w:tc>
      </w:tr>
      <w:tr w14:paraId="0C56ABAF">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textDirection w:val="tbRlV"/>
            <w:vAlign w:val="center"/>
          </w:tcPr>
          <w:p w14:paraId="7F9F60A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矫正类</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9A988">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腭刺/唇挡丝</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617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0B8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539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95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33B9">
            <w:pPr>
              <w:shd w:val="clear"/>
              <w:jc w:val="center"/>
              <w:rPr>
                <w:rFonts w:hint="eastAsia" w:ascii="宋体" w:hAnsi="宋体" w:eastAsia="宋体" w:cs="宋体"/>
                <w:color w:val="auto"/>
                <w:sz w:val="21"/>
                <w:szCs w:val="21"/>
                <w:highlight w:val="none"/>
                <w:lang w:val="en-US" w:eastAsia="zh-CN"/>
              </w:rPr>
            </w:pPr>
          </w:p>
        </w:tc>
      </w:tr>
      <w:tr w14:paraId="1E151A9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F2892C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9A5B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前庭盾</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AC7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2DB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212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307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FACE">
            <w:pPr>
              <w:shd w:val="clear"/>
              <w:jc w:val="center"/>
              <w:rPr>
                <w:rFonts w:hint="eastAsia" w:ascii="宋体" w:hAnsi="宋体" w:eastAsia="宋体" w:cs="宋体"/>
                <w:color w:val="auto"/>
                <w:sz w:val="21"/>
                <w:szCs w:val="21"/>
                <w:highlight w:val="none"/>
                <w:lang w:val="en-US" w:eastAsia="zh-CN"/>
              </w:rPr>
            </w:pPr>
          </w:p>
        </w:tc>
      </w:tr>
      <w:tr w14:paraId="4ECDA321">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309325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3554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上颌颌垫式矫治器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C12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162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532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8A2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190B">
            <w:pPr>
              <w:shd w:val="clear"/>
              <w:jc w:val="center"/>
              <w:rPr>
                <w:rFonts w:hint="eastAsia" w:ascii="宋体" w:hAnsi="宋体" w:eastAsia="宋体" w:cs="宋体"/>
                <w:color w:val="auto"/>
                <w:sz w:val="21"/>
                <w:szCs w:val="21"/>
                <w:highlight w:val="none"/>
                <w:lang w:val="en-US" w:eastAsia="zh-CN"/>
              </w:rPr>
            </w:pPr>
          </w:p>
        </w:tc>
      </w:tr>
      <w:tr w14:paraId="001E450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602634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9DD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前牙平面导板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621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819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7F0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07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939F">
            <w:pPr>
              <w:shd w:val="clear"/>
              <w:jc w:val="center"/>
              <w:rPr>
                <w:rFonts w:hint="eastAsia" w:ascii="宋体" w:hAnsi="宋体" w:eastAsia="宋体" w:cs="宋体"/>
                <w:color w:val="auto"/>
                <w:sz w:val="21"/>
                <w:szCs w:val="21"/>
                <w:highlight w:val="none"/>
                <w:lang w:val="en-US" w:eastAsia="zh-CN"/>
              </w:rPr>
            </w:pPr>
          </w:p>
        </w:tc>
      </w:tr>
      <w:tr w14:paraId="4E766E92">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A1B2E8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75D0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前牙斜面导板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4F4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106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2F3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35A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4CDB">
            <w:pPr>
              <w:shd w:val="clear"/>
              <w:jc w:val="center"/>
              <w:rPr>
                <w:rFonts w:hint="eastAsia" w:ascii="宋体" w:hAnsi="宋体" w:eastAsia="宋体" w:cs="宋体"/>
                <w:color w:val="auto"/>
                <w:sz w:val="21"/>
                <w:szCs w:val="21"/>
                <w:highlight w:val="none"/>
                <w:lang w:val="en-US" w:eastAsia="zh-CN"/>
              </w:rPr>
            </w:pPr>
          </w:p>
        </w:tc>
      </w:tr>
      <w:tr w14:paraId="1E77525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87A617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8EA1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Nance</w:t>
            </w:r>
            <w:r>
              <w:rPr>
                <w:rStyle w:val="12"/>
                <w:rFonts w:hint="eastAsia" w:ascii="宋体" w:hAnsi="宋体" w:eastAsia="宋体" w:cs="宋体"/>
                <w:color w:val="auto"/>
                <w:sz w:val="21"/>
                <w:szCs w:val="21"/>
                <w:highlight w:val="none"/>
                <w:lang w:val="en-US"/>
              </w:rPr>
              <w:t>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645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156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CBE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8E8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92B0">
            <w:pPr>
              <w:shd w:val="clear"/>
              <w:jc w:val="center"/>
              <w:rPr>
                <w:rFonts w:hint="eastAsia" w:ascii="宋体" w:hAnsi="宋体" w:eastAsia="宋体" w:cs="宋体"/>
                <w:color w:val="auto"/>
                <w:sz w:val="21"/>
                <w:szCs w:val="21"/>
                <w:highlight w:val="none"/>
                <w:lang w:val="en-US" w:eastAsia="zh-CN"/>
              </w:rPr>
            </w:pPr>
          </w:p>
        </w:tc>
      </w:tr>
      <w:tr w14:paraId="2F9EC02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5260ECE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AD35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舌弓</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52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951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794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7E8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E14">
            <w:pPr>
              <w:shd w:val="clear"/>
              <w:jc w:val="center"/>
              <w:rPr>
                <w:rFonts w:hint="eastAsia" w:ascii="宋体" w:hAnsi="宋体" w:eastAsia="宋体" w:cs="宋体"/>
                <w:color w:val="auto"/>
                <w:sz w:val="21"/>
                <w:szCs w:val="21"/>
                <w:highlight w:val="none"/>
                <w:lang w:val="en-US" w:eastAsia="zh-CN"/>
              </w:rPr>
            </w:pPr>
          </w:p>
        </w:tc>
      </w:tr>
      <w:tr w14:paraId="0CE8AD1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923B151">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DFCB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支架式螺旋式扩弓器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C7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D19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934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F3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579">
            <w:pPr>
              <w:shd w:val="clear"/>
              <w:jc w:val="center"/>
              <w:rPr>
                <w:rFonts w:hint="eastAsia" w:ascii="宋体" w:hAnsi="宋体" w:eastAsia="宋体" w:cs="宋体"/>
                <w:color w:val="auto"/>
                <w:sz w:val="21"/>
                <w:szCs w:val="21"/>
                <w:highlight w:val="none"/>
                <w:lang w:val="en-US" w:eastAsia="zh-CN"/>
              </w:rPr>
            </w:pPr>
          </w:p>
        </w:tc>
      </w:tr>
      <w:tr w14:paraId="111BC97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2C048A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5096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基托式螺旋扩弓器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C6C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9A9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74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98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B16E">
            <w:pPr>
              <w:shd w:val="clear"/>
              <w:jc w:val="center"/>
              <w:rPr>
                <w:rFonts w:hint="eastAsia" w:ascii="宋体" w:hAnsi="宋体" w:eastAsia="宋体" w:cs="宋体"/>
                <w:color w:val="auto"/>
                <w:sz w:val="21"/>
                <w:szCs w:val="21"/>
                <w:highlight w:val="none"/>
                <w:lang w:val="en-US" w:eastAsia="zh-CN"/>
              </w:rPr>
            </w:pPr>
          </w:p>
        </w:tc>
      </w:tr>
      <w:tr w14:paraId="556065F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0F8241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8B1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肌激动器Activator</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C0C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B14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C66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977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41B0">
            <w:pPr>
              <w:shd w:val="clear"/>
              <w:jc w:val="center"/>
              <w:rPr>
                <w:rFonts w:hint="eastAsia" w:ascii="宋体" w:hAnsi="宋体" w:eastAsia="宋体" w:cs="宋体"/>
                <w:color w:val="auto"/>
                <w:sz w:val="21"/>
                <w:szCs w:val="21"/>
                <w:highlight w:val="none"/>
                <w:lang w:val="en-US" w:eastAsia="zh-CN"/>
              </w:rPr>
            </w:pPr>
          </w:p>
        </w:tc>
      </w:tr>
      <w:tr w14:paraId="5FC469A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6A5259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9E36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生物调节器Bionater</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2DB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4F5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952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0F5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FC8">
            <w:pPr>
              <w:shd w:val="clear"/>
              <w:jc w:val="center"/>
              <w:rPr>
                <w:rFonts w:hint="eastAsia" w:ascii="宋体" w:hAnsi="宋体" w:eastAsia="宋体" w:cs="宋体"/>
                <w:color w:val="auto"/>
                <w:sz w:val="21"/>
                <w:szCs w:val="21"/>
                <w:highlight w:val="none"/>
                <w:lang w:val="en-US" w:eastAsia="zh-CN"/>
              </w:rPr>
            </w:pPr>
          </w:p>
        </w:tc>
      </w:tr>
      <w:tr w14:paraId="41E51C5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44A49E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9568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双阻板矫治器Twin-Block</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B8F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90F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54C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0F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CDC7">
            <w:pPr>
              <w:shd w:val="clear"/>
              <w:jc w:val="center"/>
              <w:rPr>
                <w:rFonts w:hint="eastAsia" w:ascii="宋体" w:hAnsi="宋体" w:eastAsia="宋体" w:cs="宋体"/>
                <w:color w:val="auto"/>
                <w:sz w:val="21"/>
                <w:szCs w:val="21"/>
                <w:highlight w:val="none"/>
                <w:lang w:val="en-US" w:eastAsia="zh-CN"/>
              </w:rPr>
            </w:pPr>
          </w:p>
        </w:tc>
      </w:tr>
      <w:tr w14:paraId="385FF54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7EA163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DD9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Frankel</w:t>
            </w:r>
            <w:r>
              <w:rPr>
                <w:rStyle w:val="12"/>
                <w:rFonts w:hint="eastAsia" w:ascii="宋体" w:hAnsi="宋体" w:eastAsia="宋体" w:cs="宋体"/>
                <w:color w:val="auto"/>
                <w:sz w:val="21"/>
                <w:szCs w:val="21"/>
                <w:highlight w:val="none"/>
                <w:lang w:val="en-US"/>
              </w:rPr>
              <w:t>功能矫治器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01F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A90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8A6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715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A8EA">
            <w:pPr>
              <w:shd w:val="clear"/>
              <w:jc w:val="center"/>
              <w:rPr>
                <w:rFonts w:hint="eastAsia" w:ascii="宋体" w:hAnsi="宋体" w:eastAsia="宋体" w:cs="宋体"/>
                <w:color w:val="auto"/>
                <w:sz w:val="21"/>
                <w:szCs w:val="21"/>
                <w:highlight w:val="none"/>
                <w:lang w:val="en-US" w:eastAsia="zh-CN"/>
              </w:rPr>
            </w:pPr>
          </w:p>
        </w:tc>
      </w:tr>
      <w:tr w14:paraId="3A88D34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51B32F8">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AC8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钟摆式矫治器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105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423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8E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45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8D5C">
            <w:pPr>
              <w:shd w:val="clear"/>
              <w:jc w:val="center"/>
              <w:rPr>
                <w:rFonts w:hint="eastAsia" w:ascii="宋体" w:hAnsi="宋体" w:eastAsia="宋体" w:cs="宋体"/>
                <w:color w:val="auto"/>
                <w:sz w:val="21"/>
                <w:szCs w:val="21"/>
                <w:highlight w:val="none"/>
                <w:lang w:val="en-US" w:eastAsia="zh-CN"/>
              </w:rPr>
            </w:pPr>
          </w:p>
        </w:tc>
      </w:tr>
      <w:tr w14:paraId="031CD91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27C9377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C47B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四眼簧扩弓器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29B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9B8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228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687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1557">
            <w:pPr>
              <w:shd w:val="clear"/>
              <w:jc w:val="center"/>
              <w:rPr>
                <w:rFonts w:hint="eastAsia" w:ascii="宋体" w:hAnsi="宋体" w:eastAsia="宋体" w:cs="宋体"/>
                <w:color w:val="auto"/>
                <w:sz w:val="21"/>
                <w:szCs w:val="21"/>
                <w:highlight w:val="none"/>
                <w:lang w:val="en-US" w:eastAsia="zh-CN"/>
              </w:rPr>
            </w:pPr>
          </w:p>
        </w:tc>
      </w:tr>
      <w:tr w14:paraId="0837944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556C58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6DA0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上颌前方牵引器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994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C60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3A4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798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7778">
            <w:pPr>
              <w:shd w:val="clear"/>
              <w:jc w:val="center"/>
              <w:rPr>
                <w:rFonts w:hint="eastAsia" w:ascii="宋体" w:hAnsi="宋体" w:eastAsia="宋体" w:cs="宋体"/>
                <w:color w:val="auto"/>
                <w:sz w:val="21"/>
                <w:szCs w:val="21"/>
                <w:highlight w:val="none"/>
                <w:lang w:val="en-US" w:eastAsia="zh-CN"/>
              </w:rPr>
            </w:pPr>
          </w:p>
        </w:tc>
      </w:tr>
      <w:tr w14:paraId="131D38B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D64CAA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4A3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缺隙保持器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330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0DD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C9E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03B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9D1B">
            <w:pPr>
              <w:shd w:val="clear"/>
              <w:jc w:val="center"/>
              <w:rPr>
                <w:rFonts w:hint="eastAsia" w:ascii="宋体" w:hAnsi="宋体" w:eastAsia="宋体" w:cs="宋体"/>
                <w:color w:val="auto"/>
                <w:sz w:val="21"/>
                <w:szCs w:val="21"/>
                <w:highlight w:val="none"/>
                <w:lang w:val="en-US" w:eastAsia="zh-CN"/>
              </w:rPr>
            </w:pPr>
          </w:p>
        </w:tc>
      </w:tr>
      <w:tr w14:paraId="65D7FEE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406018F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4E25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Hawley保持器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659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67E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2D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ADCD">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7251">
            <w:pPr>
              <w:shd w:val="clear"/>
              <w:jc w:val="center"/>
              <w:rPr>
                <w:rFonts w:hint="eastAsia" w:ascii="宋体" w:hAnsi="宋体" w:eastAsia="宋体" w:cs="宋体"/>
                <w:color w:val="auto"/>
                <w:sz w:val="21"/>
                <w:szCs w:val="21"/>
                <w:highlight w:val="none"/>
                <w:lang w:val="en-US" w:eastAsia="zh-CN"/>
              </w:rPr>
            </w:pPr>
          </w:p>
        </w:tc>
      </w:tr>
      <w:tr w14:paraId="485BDEE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752E6DD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A81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改良型Hawley保持器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EC8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F37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DE3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5B6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C775">
            <w:pPr>
              <w:shd w:val="clear"/>
              <w:jc w:val="center"/>
              <w:rPr>
                <w:rFonts w:hint="eastAsia" w:ascii="宋体" w:hAnsi="宋体" w:eastAsia="宋体" w:cs="宋体"/>
                <w:color w:val="auto"/>
                <w:sz w:val="21"/>
                <w:szCs w:val="21"/>
                <w:highlight w:val="none"/>
                <w:lang w:val="en-US" w:eastAsia="zh-CN"/>
              </w:rPr>
            </w:pPr>
          </w:p>
        </w:tc>
      </w:tr>
      <w:tr w14:paraId="18930B5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1B3BE0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F9B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环托式保持器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1B1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B62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92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CE4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8AB8">
            <w:pPr>
              <w:shd w:val="clear"/>
              <w:jc w:val="center"/>
              <w:rPr>
                <w:rFonts w:hint="eastAsia" w:ascii="宋体" w:hAnsi="宋体" w:eastAsia="宋体" w:cs="宋体"/>
                <w:color w:val="auto"/>
                <w:sz w:val="21"/>
                <w:szCs w:val="21"/>
                <w:highlight w:val="none"/>
                <w:lang w:val="en-US" w:eastAsia="zh-CN"/>
              </w:rPr>
            </w:pPr>
          </w:p>
        </w:tc>
      </w:tr>
      <w:tr w14:paraId="6B10E88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673A76C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B83F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唇弓树脂带</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9AA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AC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607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9803">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8A1">
            <w:pPr>
              <w:shd w:val="clear"/>
              <w:jc w:val="center"/>
              <w:rPr>
                <w:rFonts w:hint="eastAsia" w:ascii="宋体" w:hAnsi="宋体" w:eastAsia="宋体" w:cs="宋体"/>
                <w:color w:val="auto"/>
                <w:sz w:val="21"/>
                <w:szCs w:val="21"/>
                <w:highlight w:val="none"/>
                <w:lang w:val="en-US" w:eastAsia="zh-CN"/>
              </w:rPr>
            </w:pPr>
          </w:p>
        </w:tc>
      </w:tr>
      <w:tr w14:paraId="3861386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0FF47E1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E4E2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压膜保持器（1mm硬质）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9F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347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6A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6F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5056">
            <w:pPr>
              <w:shd w:val="clear"/>
              <w:jc w:val="center"/>
              <w:rPr>
                <w:rFonts w:hint="eastAsia" w:ascii="宋体" w:hAnsi="宋体" w:eastAsia="宋体" w:cs="宋体"/>
                <w:color w:val="auto"/>
                <w:sz w:val="21"/>
                <w:szCs w:val="21"/>
                <w:highlight w:val="none"/>
                <w:lang w:val="en-US" w:eastAsia="zh-CN"/>
              </w:rPr>
            </w:pPr>
          </w:p>
        </w:tc>
      </w:tr>
      <w:tr w14:paraId="43A33E9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DD6E83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9FF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夜磨牙颌垫（1mm软+1mm硬)</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280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5F2E">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A3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802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DB3F">
            <w:pPr>
              <w:shd w:val="clear"/>
              <w:jc w:val="center"/>
              <w:rPr>
                <w:rFonts w:hint="eastAsia" w:ascii="宋体" w:hAnsi="宋体" w:eastAsia="宋体" w:cs="宋体"/>
                <w:color w:val="auto"/>
                <w:sz w:val="21"/>
                <w:szCs w:val="21"/>
                <w:highlight w:val="none"/>
                <w:lang w:val="en-US" w:eastAsia="zh-CN"/>
              </w:rPr>
            </w:pPr>
          </w:p>
        </w:tc>
      </w:tr>
      <w:tr w14:paraId="7BDFDD9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127D6DB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8745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美白牙套（1mm软质）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F49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772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711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AF0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FF17">
            <w:pPr>
              <w:shd w:val="clear"/>
              <w:jc w:val="center"/>
              <w:rPr>
                <w:rFonts w:hint="eastAsia" w:ascii="宋体" w:hAnsi="宋体" w:eastAsia="宋体" w:cs="宋体"/>
                <w:color w:val="auto"/>
                <w:sz w:val="21"/>
                <w:szCs w:val="21"/>
                <w:highlight w:val="none"/>
                <w:lang w:val="en-US" w:eastAsia="zh-CN"/>
              </w:rPr>
            </w:pPr>
          </w:p>
        </w:tc>
      </w:tr>
      <w:tr w14:paraId="6417C9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right w:val="single" w:color="000000" w:sz="4" w:space="0"/>
            </w:tcBorders>
            <w:shd w:val="clear" w:color="auto" w:fill="auto"/>
            <w:textDirection w:val="tbRlV"/>
            <w:vAlign w:val="center"/>
          </w:tcPr>
          <w:p w14:paraId="3B71950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04DB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运动护齿套（4mm，单色，透明）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4A2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8A4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1E0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19C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C88F">
            <w:pPr>
              <w:shd w:val="clear"/>
              <w:jc w:val="center"/>
              <w:rPr>
                <w:rFonts w:hint="eastAsia" w:ascii="宋体" w:hAnsi="宋体" w:eastAsia="宋体" w:cs="宋体"/>
                <w:color w:val="auto"/>
                <w:sz w:val="21"/>
                <w:szCs w:val="21"/>
                <w:highlight w:val="none"/>
                <w:lang w:val="en-US" w:eastAsia="zh-CN"/>
              </w:rPr>
            </w:pPr>
          </w:p>
        </w:tc>
      </w:tr>
      <w:tr w14:paraId="73CEA6AD">
        <w:tblPrEx>
          <w:tblCellMar>
            <w:top w:w="15" w:type="dxa"/>
            <w:left w:w="15" w:type="dxa"/>
            <w:bottom w:w="15" w:type="dxa"/>
            <w:right w:w="15" w:type="dxa"/>
          </w:tblCellMar>
        </w:tblPrEx>
        <w:trPr>
          <w:trHeight w:val="283" w:hRule="atLeast"/>
        </w:trPr>
        <w:tc>
          <w:tcPr>
            <w:tcW w:w="618" w:type="dxa"/>
            <w:tcBorders>
              <w:left w:val="single" w:color="000000" w:sz="4" w:space="0"/>
              <w:right w:val="single" w:color="000000" w:sz="4" w:space="0"/>
            </w:tcBorders>
            <w:shd w:val="clear" w:color="auto" w:fill="auto"/>
            <w:textDirection w:val="tbRlV"/>
            <w:vAlign w:val="center"/>
          </w:tcPr>
          <w:p w14:paraId="6601166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893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运动护齿套（4mm，迷彩色）</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B35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11B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9E5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0BE8">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37E">
            <w:pPr>
              <w:shd w:val="clear"/>
              <w:jc w:val="center"/>
              <w:rPr>
                <w:rFonts w:hint="eastAsia" w:ascii="宋体" w:hAnsi="宋体" w:eastAsia="宋体" w:cs="宋体"/>
                <w:color w:val="auto"/>
                <w:sz w:val="21"/>
                <w:szCs w:val="21"/>
                <w:highlight w:val="none"/>
                <w:lang w:val="en-US" w:eastAsia="zh-CN"/>
              </w:rPr>
            </w:pPr>
          </w:p>
        </w:tc>
      </w:tr>
      <w:tr w14:paraId="7DF0D98E">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61A641">
            <w:pPr>
              <w:shd w:val="clear"/>
              <w:jc w:val="center"/>
              <w:rPr>
                <w:rFonts w:hint="eastAsia" w:ascii="宋体" w:hAnsi="宋体" w:eastAsia="宋体" w:cs="宋体"/>
                <w:color w:val="auto"/>
                <w:sz w:val="21"/>
                <w:szCs w:val="21"/>
                <w:highlight w:val="none"/>
              </w:rPr>
            </w:pPr>
          </w:p>
        </w:tc>
      </w:tr>
      <w:tr w14:paraId="710927BD">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right w:val="single" w:color="000000" w:sz="4" w:space="0"/>
            </w:tcBorders>
            <w:shd w:val="clear" w:color="auto" w:fill="auto"/>
            <w:vAlign w:val="center"/>
          </w:tcPr>
          <w:p w14:paraId="42913DAA">
            <w:pPr>
              <w:shd w:val="clear"/>
              <w:jc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正畸矫治器</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91919">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定制式正畸矫治器（固定保持器）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E6E0">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69BC">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19D3">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7D7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7E8C">
            <w:pPr>
              <w:shd w:val="clear"/>
              <w:jc w:val="center"/>
              <w:rPr>
                <w:rFonts w:hint="eastAsia" w:ascii="宋体" w:hAnsi="宋体" w:eastAsia="宋体" w:cs="宋体"/>
                <w:color w:val="auto"/>
                <w:sz w:val="21"/>
                <w:szCs w:val="21"/>
                <w:highlight w:val="none"/>
                <w:lang w:val="en-US" w:eastAsia="zh-CN"/>
              </w:rPr>
            </w:pPr>
          </w:p>
        </w:tc>
      </w:tr>
      <w:tr w14:paraId="612CA1C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57A980CB">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F6DEA">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定制式正畸矫治器（缺隙保持器）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BA1">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5C6E">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2DA9">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180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AA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6B59">
            <w:pPr>
              <w:shd w:val="clear"/>
              <w:jc w:val="center"/>
              <w:rPr>
                <w:rFonts w:hint="eastAsia" w:ascii="宋体" w:hAnsi="宋体" w:eastAsia="宋体" w:cs="宋体"/>
                <w:color w:val="auto"/>
                <w:sz w:val="21"/>
                <w:szCs w:val="21"/>
                <w:highlight w:val="none"/>
                <w:lang w:val="en-US" w:eastAsia="zh-CN"/>
              </w:rPr>
            </w:pPr>
          </w:p>
        </w:tc>
      </w:tr>
      <w:tr w14:paraId="3FA32AC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5EE5170B">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145F5">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定制式正畸矫治器（唇挡矫治器）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7E39">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936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3760">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300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F0B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35F8">
            <w:pPr>
              <w:shd w:val="clear"/>
              <w:jc w:val="center"/>
              <w:rPr>
                <w:rFonts w:hint="eastAsia" w:ascii="宋体" w:hAnsi="宋体" w:eastAsia="宋体" w:cs="宋体"/>
                <w:color w:val="auto"/>
                <w:sz w:val="21"/>
                <w:szCs w:val="21"/>
                <w:highlight w:val="none"/>
                <w:lang w:val="en-US" w:eastAsia="zh-CN"/>
              </w:rPr>
            </w:pPr>
          </w:p>
        </w:tc>
      </w:tr>
      <w:tr w14:paraId="61DB6BC4">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44260ADC">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F62BB">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定制式正畸矫治器（腭刺矫治器）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8A2B">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FDA">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95EC">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AC3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A048">
            <w:pPr>
              <w:shd w:val="clear"/>
              <w:jc w:val="center"/>
              <w:rPr>
                <w:rFonts w:hint="eastAsia" w:ascii="宋体" w:hAnsi="宋体" w:eastAsia="宋体" w:cs="宋体"/>
                <w:color w:val="auto"/>
                <w:sz w:val="21"/>
                <w:szCs w:val="21"/>
                <w:highlight w:val="none"/>
                <w:lang w:val="en-US" w:eastAsia="zh-CN"/>
              </w:rPr>
            </w:pPr>
          </w:p>
        </w:tc>
      </w:tr>
      <w:tr w14:paraId="18DEEC7D">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6310017B">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9D5BD">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定制式正畸矫治器（前庭盾矫治器）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052B">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1559">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AC4F">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6F7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BA66">
            <w:pPr>
              <w:shd w:val="clear"/>
              <w:jc w:val="center"/>
              <w:rPr>
                <w:rFonts w:hint="eastAsia" w:ascii="宋体" w:hAnsi="宋体" w:eastAsia="宋体" w:cs="宋体"/>
                <w:color w:val="auto"/>
                <w:sz w:val="21"/>
                <w:szCs w:val="21"/>
                <w:highlight w:val="none"/>
                <w:lang w:val="en-US" w:eastAsia="zh-CN"/>
              </w:rPr>
            </w:pPr>
          </w:p>
        </w:tc>
      </w:tr>
      <w:tr w14:paraId="0C7AC4B5">
        <w:tblPrEx>
          <w:tblCellMar>
            <w:top w:w="15" w:type="dxa"/>
            <w:left w:w="15" w:type="dxa"/>
            <w:bottom w:w="15" w:type="dxa"/>
            <w:right w:w="15" w:type="dxa"/>
          </w:tblCellMar>
        </w:tblPrEx>
        <w:trPr>
          <w:trHeight w:val="283" w:hRule="atLeast"/>
        </w:trPr>
        <w:tc>
          <w:tcPr>
            <w:tcW w:w="618" w:type="dxa"/>
            <w:vMerge w:val="continue"/>
            <w:tcBorders>
              <w:left w:val="single" w:color="000000" w:sz="4" w:space="0"/>
              <w:right w:val="single" w:color="000000" w:sz="4" w:space="0"/>
            </w:tcBorders>
            <w:shd w:val="clear" w:color="auto" w:fill="auto"/>
            <w:vAlign w:val="center"/>
          </w:tcPr>
          <w:p w14:paraId="2F28720E">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A72E">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定制式正畸矫治器（横腭杆矫治器）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BB0F">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D984">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6911">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200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1DF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2E9F">
            <w:pPr>
              <w:shd w:val="clear"/>
              <w:jc w:val="center"/>
              <w:rPr>
                <w:rFonts w:hint="eastAsia" w:ascii="宋体" w:hAnsi="宋体" w:eastAsia="宋体" w:cs="宋体"/>
                <w:color w:val="auto"/>
                <w:sz w:val="21"/>
                <w:szCs w:val="21"/>
                <w:highlight w:val="none"/>
                <w:lang w:val="en-US" w:eastAsia="zh-CN"/>
              </w:rPr>
            </w:pPr>
          </w:p>
        </w:tc>
      </w:tr>
      <w:tr w14:paraId="0DF56B8C">
        <w:tblPrEx>
          <w:tblCellMar>
            <w:top w:w="15" w:type="dxa"/>
            <w:left w:w="15" w:type="dxa"/>
            <w:bottom w:w="15" w:type="dxa"/>
            <w:right w:w="15" w:type="dxa"/>
          </w:tblCellMar>
        </w:tblPrEx>
        <w:trPr>
          <w:trHeight w:val="283" w:hRule="atLeast"/>
        </w:trPr>
        <w:tc>
          <w:tcPr>
            <w:tcW w:w="618" w:type="dxa"/>
            <w:vMerge w:val="continue"/>
            <w:tcBorders>
              <w:left w:val="single" w:color="000000" w:sz="4" w:space="0"/>
              <w:bottom w:val="single" w:color="000000" w:sz="4" w:space="0"/>
              <w:right w:val="single" w:color="000000" w:sz="4" w:space="0"/>
            </w:tcBorders>
            <w:shd w:val="clear" w:color="auto" w:fill="auto"/>
            <w:vAlign w:val="center"/>
          </w:tcPr>
          <w:p w14:paraId="51F8C3E2">
            <w:pPr>
              <w:shd w:val="clear"/>
              <w:jc w:val="center"/>
              <w:rPr>
                <w:rFonts w:hint="eastAsia" w:ascii="宋体" w:hAnsi="宋体" w:eastAsia="宋体" w:cs="宋体"/>
                <w:b/>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9F263">
            <w:pPr>
              <w:keepNext w:val="0"/>
              <w:keepLines w:val="0"/>
              <w:widowControl/>
              <w:suppressLineNumbers w:val="0"/>
              <w:shd w:val="clear"/>
              <w:jc w:val="left"/>
              <w:textAlignment w:val="center"/>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定制式正畸矫治器（推磨牙向后矫治器）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F72">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1E37">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7DF1">
            <w:pPr>
              <w:shd w:val="clear"/>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700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D3B5">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00A0">
            <w:pPr>
              <w:shd w:val="clear"/>
              <w:jc w:val="center"/>
              <w:rPr>
                <w:rFonts w:hint="eastAsia" w:ascii="宋体" w:hAnsi="宋体" w:eastAsia="宋体" w:cs="宋体"/>
                <w:color w:val="auto"/>
                <w:sz w:val="21"/>
                <w:szCs w:val="21"/>
                <w:highlight w:val="none"/>
                <w:lang w:val="en-US" w:eastAsia="zh-CN"/>
              </w:rPr>
            </w:pPr>
          </w:p>
        </w:tc>
      </w:tr>
      <w:tr w14:paraId="7B01C9D6">
        <w:tblPrEx>
          <w:tblCellMar>
            <w:top w:w="15" w:type="dxa"/>
            <w:left w:w="15" w:type="dxa"/>
            <w:bottom w:w="15" w:type="dxa"/>
            <w:right w:w="15" w:type="dxa"/>
          </w:tblCellMar>
        </w:tblPrEx>
        <w:trPr>
          <w:trHeight w:val="283" w:hRule="atLeast"/>
        </w:trPr>
        <w:tc>
          <w:tcPr>
            <w:tcW w:w="920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1B0904">
            <w:pPr>
              <w:shd w:val="clear"/>
              <w:jc w:val="center"/>
              <w:rPr>
                <w:rFonts w:hint="eastAsia" w:ascii="宋体" w:hAnsi="宋体" w:eastAsia="宋体" w:cs="宋体"/>
                <w:color w:val="auto"/>
                <w:sz w:val="21"/>
                <w:szCs w:val="21"/>
                <w:highlight w:val="none"/>
              </w:rPr>
            </w:pPr>
          </w:p>
        </w:tc>
      </w:tr>
      <w:tr w14:paraId="555EF244">
        <w:tblPrEx>
          <w:tblCellMar>
            <w:top w:w="15" w:type="dxa"/>
            <w:left w:w="15" w:type="dxa"/>
            <w:bottom w:w="15" w:type="dxa"/>
            <w:right w:w="15" w:type="dxa"/>
          </w:tblCellMar>
        </w:tblPrEx>
        <w:trPr>
          <w:trHeight w:val="283" w:hRule="atLeast"/>
        </w:trPr>
        <w:tc>
          <w:tcPr>
            <w:tcW w:w="61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96E2F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种植类</w:t>
            </w: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ABC0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种植体上部钴铬合金烤瓷冠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5B2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FA0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FAF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882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EAC9">
            <w:pPr>
              <w:shd w:val="clear"/>
              <w:jc w:val="center"/>
              <w:rPr>
                <w:rFonts w:hint="eastAsia" w:ascii="宋体" w:hAnsi="宋体" w:eastAsia="宋体" w:cs="宋体"/>
                <w:color w:val="auto"/>
                <w:sz w:val="21"/>
                <w:szCs w:val="21"/>
                <w:highlight w:val="none"/>
                <w:lang w:val="en-US" w:eastAsia="zh-CN"/>
              </w:rPr>
            </w:pPr>
          </w:p>
        </w:tc>
      </w:tr>
      <w:tr w14:paraId="389788F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1DD96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19B4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种植体上部钴铬合金铸造冠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84D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A4B8">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德普润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390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C81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A8F4">
            <w:pPr>
              <w:shd w:val="clear"/>
              <w:jc w:val="center"/>
              <w:rPr>
                <w:rFonts w:hint="eastAsia" w:ascii="宋体" w:hAnsi="宋体" w:eastAsia="宋体" w:cs="宋体"/>
                <w:color w:val="auto"/>
                <w:sz w:val="21"/>
                <w:szCs w:val="21"/>
                <w:highlight w:val="none"/>
                <w:lang w:val="en-US" w:eastAsia="zh-CN"/>
              </w:rPr>
            </w:pPr>
          </w:p>
        </w:tc>
      </w:tr>
      <w:tr w14:paraId="5F40D1A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15474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BA57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种植体上部半/贵金属烤瓷冠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905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396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美国阿根</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AB1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0FF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BFAB">
            <w:pPr>
              <w:shd w:val="clear"/>
              <w:jc w:val="center"/>
              <w:rPr>
                <w:rFonts w:hint="eastAsia" w:ascii="宋体" w:hAnsi="宋体" w:eastAsia="宋体" w:cs="宋体"/>
                <w:color w:val="auto"/>
                <w:sz w:val="21"/>
                <w:szCs w:val="21"/>
                <w:highlight w:val="none"/>
                <w:lang w:val="en-US" w:eastAsia="zh-CN"/>
              </w:rPr>
            </w:pPr>
          </w:p>
        </w:tc>
      </w:tr>
      <w:tr w14:paraId="15BA390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491B6D">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9BF87">
            <w:pPr>
              <w:shd w:val="clear"/>
              <w:jc w:val="left"/>
              <w:rPr>
                <w:rFonts w:hint="eastAsia" w:ascii="宋体" w:hAnsi="宋体" w:eastAsia="宋体" w:cs="宋体"/>
                <w:color w:val="auto"/>
                <w:sz w:val="21"/>
                <w:szCs w:val="21"/>
                <w:highlight w:val="none"/>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B861">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CB12">
            <w:pPr>
              <w:shd w:val="clear"/>
              <w:jc w:val="center"/>
              <w:rPr>
                <w:rFonts w:hint="eastAsia" w:ascii="宋体" w:hAnsi="宋体" w:eastAsia="宋体" w:cs="宋体"/>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F94">
            <w:pPr>
              <w:shd w:val="clear"/>
              <w:jc w:val="center"/>
              <w:rPr>
                <w:rFonts w:hint="eastAsia" w:ascii="宋体" w:hAnsi="宋体" w:eastAsia="宋体" w:cs="宋体"/>
                <w:color w:val="auto"/>
                <w:sz w:val="21"/>
                <w:szCs w:val="21"/>
                <w:highlight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C5B">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0FD">
            <w:pPr>
              <w:shd w:val="clear"/>
              <w:jc w:val="center"/>
              <w:rPr>
                <w:rFonts w:hint="eastAsia" w:ascii="宋体" w:hAnsi="宋体" w:eastAsia="宋体" w:cs="宋体"/>
                <w:color w:val="auto"/>
                <w:sz w:val="21"/>
                <w:szCs w:val="21"/>
                <w:highlight w:val="none"/>
              </w:rPr>
            </w:pPr>
          </w:p>
        </w:tc>
      </w:tr>
      <w:tr w14:paraId="7BF2B4C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7722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6215">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936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8EE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爱尔创</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566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BB9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8780">
            <w:pPr>
              <w:shd w:val="clear"/>
              <w:jc w:val="center"/>
              <w:rPr>
                <w:rFonts w:hint="eastAsia" w:ascii="宋体" w:hAnsi="宋体" w:eastAsia="宋体" w:cs="宋体"/>
                <w:color w:val="auto"/>
                <w:sz w:val="21"/>
                <w:szCs w:val="21"/>
                <w:highlight w:val="none"/>
                <w:lang w:val="en-US" w:eastAsia="zh-CN"/>
              </w:rPr>
            </w:pPr>
          </w:p>
        </w:tc>
      </w:tr>
      <w:tr w14:paraId="22C78AC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A6E5D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8F7B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9F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D59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威兰德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CA5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960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9FC">
            <w:pPr>
              <w:shd w:val="clear"/>
              <w:jc w:val="center"/>
              <w:rPr>
                <w:rFonts w:hint="eastAsia" w:ascii="宋体" w:hAnsi="宋体" w:eastAsia="宋体" w:cs="宋体"/>
                <w:color w:val="auto"/>
                <w:sz w:val="21"/>
                <w:szCs w:val="21"/>
                <w:highlight w:val="none"/>
                <w:lang w:val="en-US" w:eastAsia="zh-CN"/>
              </w:rPr>
            </w:pPr>
          </w:p>
        </w:tc>
      </w:tr>
      <w:tr w14:paraId="1000716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DF22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20276">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E273">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B0D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3M Lava拉瓦</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2BE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AA1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045">
            <w:pPr>
              <w:shd w:val="clear"/>
              <w:jc w:val="center"/>
              <w:rPr>
                <w:rFonts w:hint="eastAsia" w:ascii="宋体" w:hAnsi="宋体" w:eastAsia="宋体" w:cs="宋体"/>
                <w:color w:val="auto"/>
                <w:sz w:val="21"/>
                <w:szCs w:val="21"/>
                <w:highlight w:val="none"/>
                <w:lang w:val="en-US" w:eastAsia="zh-CN"/>
              </w:rPr>
            </w:pPr>
          </w:p>
        </w:tc>
      </w:tr>
      <w:tr w14:paraId="50560B3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8EFB6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D402F">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种植体上部氧化锆全瓷冠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CD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617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泽康</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70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2C4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C8F">
            <w:pPr>
              <w:shd w:val="clear"/>
              <w:jc w:val="center"/>
              <w:rPr>
                <w:rFonts w:hint="eastAsia" w:ascii="宋体" w:hAnsi="宋体" w:eastAsia="宋体" w:cs="宋体"/>
                <w:color w:val="auto"/>
                <w:sz w:val="21"/>
                <w:szCs w:val="21"/>
                <w:highlight w:val="none"/>
                <w:lang w:val="en-US" w:eastAsia="zh-CN"/>
              </w:rPr>
            </w:pPr>
          </w:p>
        </w:tc>
      </w:tr>
      <w:tr w14:paraId="63659E3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5440E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298FB">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种植体上部CAD/CAM树脂冠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DD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628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345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8D7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FE47">
            <w:pPr>
              <w:shd w:val="clear"/>
              <w:jc w:val="center"/>
              <w:rPr>
                <w:rFonts w:hint="eastAsia" w:ascii="宋体" w:hAnsi="宋体" w:eastAsia="宋体" w:cs="宋体"/>
                <w:color w:val="auto"/>
                <w:sz w:val="21"/>
                <w:szCs w:val="21"/>
                <w:highlight w:val="none"/>
                <w:lang w:val="en-US" w:eastAsia="zh-CN"/>
              </w:rPr>
            </w:pPr>
          </w:p>
        </w:tc>
      </w:tr>
      <w:tr w14:paraId="6378B49B">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23FDF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AB04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牙龈成形器</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B0F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BEF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16E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3D5A">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AF1E">
            <w:pPr>
              <w:shd w:val="clear"/>
              <w:jc w:val="center"/>
              <w:rPr>
                <w:rFonts w:hint="eastAsia" w:ascii="宋体" w:hAnsi="宋体" w:eastAsia="宋体" w:cs="宋体"/>
                <w:color w:val="auto"/>
                <w:sz w:val="21"/>
                <w:szCs w:val="21"/>
                <w:highlight w:val="none"/>
                <w:lang w:val="en-US" w:eastAsia="zh-CN"/>
              </w:rPr>
            </w:pPr>
          </w:p>
        </w:tc>
      </w:tr>
      <w:tr w14:paraId="50B22D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7160B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6FA8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灌注种植石膏模型（含人工牙龈）</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92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1C0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FFD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33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E87">
            <w:pPr>
              <w:shd w:val="clear"/>
              <w:jc w:val="center"/>
              <w:rPr>
                <w:rFonts w:hint="eastAsia" w:ascii="宋体" w:hAnsi="宋体" w:eastAsia="宋体" w:cs="宋体"/>
                <w:color w:val="auto"/>
                <w:sz w:val="21"/>
                <w:szCs w:val="21"/>
                <w:highlight w:val="none"/>
                <w:lang w:val="en-US" w:eastAsia="zh-CN"/>
              </w:rPr>
            </w:pPr>
          </w:p>
        </w:tc>
      </w:tr>
      <w:tr w14:paraId="7B637920">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B8DF4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BA77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简易种植导板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D58D">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52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7A8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EF9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A73B">
            <w:pPr>
              <w:shd w:val="clear"/>
              <w:jc w:val="center"/>
              <w:rPr>
                <w:rFonts w:hint="eastAsia" w:ascii="宋体" w:hAnsi="宋体" w:eastAsia="宋体" w:cs="宋体"/>
                <w:color w:val="auto"/>
                <w:sz w:val="21"/>
                <w:szCs w:val="21"/>
                <w:highlight w:val="none"/>
                <w:lang w:val="en-US" w:eastAsia="zh-CN"/>
              </w:rPr>
            </w:pPr>
          </w:p>
        </w:tc>
      </w:tr>
      <w:tr w14:paraId="5F549E3D">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B889B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DFB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基台定位钥匙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51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E8F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EE3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381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4CC7">
            <w:pPr>
              <w:shd w:val="clear"/>
              <w:jc w:val="center"/>
              <w:rPr>
                <w:rFonts w:hint="eastAsia" w:ascii="宋体" w:hAnsi="宋体" w:eastAsia="宋体" w:cs="宋体"/>
                <w:color w:val="auto"/>
                <w:sz w:val="21"/>
                <w:szCs w:val="21"/>
                <w:highlight w:val="none"/>
                <w:lang w:val="en-US" w:eastAsia="zh-CN"/>
              </w:rPr>
            </w:pPr>
          </w:p>
        </w:tc>
      </w:tr>
      <w:tr w14:paraId="617D25C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FC0A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24C16">
            <w:pPr>
              <w:widowControl/>
              <w:shd w:val="clear"/>
              <w:jc w:val="left"/>
              <w:textAlignment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rPr>
              <w:t>CAD/CAM定制基台（韩系）</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9C76">
            <w:pPr>
              <w:widowControl/>
              <w:shd w:val="clear"/>
              <w:jc w:val="center"/>
              <w:textAlignment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4EC">
            <w:pPr>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rPr>
              <w:t>高峰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11A1">
            <w:pPr>
              <w:shd w:val="clear"/>
              <w:jc w:val="center"/>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21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24A9">
            <w:pPr>
              <w:shd w:val="clear"/>
              <w:jc w:val="center"/>
              <w:rPr>
                <w:rFonts w:hint="eastAsia" w:ascii="宋体" w:hAnsi="宋体" w:eastAsia="宋体" w:cs="宋体"/>
                <w:color w:val="auto"/>
                <w:sz w:val="21"/>
                <w:szCs w:val="21"/>
                <w:highlight w:val="none"/>
                <w:lang w:val="en-US" w:eastAsia="zh-CN"/>
              </w:rPr>
            </w:pPr>
          </w:p>
        </w:tc>
      </w:tr>
      <w:tr w14:paraId="4BFFDA4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1449D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AB07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CAD/CAM定制基台（韩系）</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00C2">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35A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百齿泰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82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482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5622">
            <w:pPr>
              <w:shd w:val="clear"/>
              <w:jc w:val="center"/>
              <w:rPr>
                <w:rFonts w:hint="eastAsia" w:ascii="宋体" w:hAnsi="宋体" w:eastAsia="宋体" w:cs="宋体"/>
                <w:color w:val="auto"/>
                <w:sz w:val="21"/>
                <w:szCs w:val="21"/>
                <w:highlight w:val="none"/>
                <w:lang w:val="en-US" w:eastAsia="zh-CN"/>
              </w:rPr>
            </w:pPr>
          </w:p>
        </w:tc>
      </w:tr>
      <w:tr w14:paraId="79A40189">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CF04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3D2F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CAD/CAM定制基台一体冠（韩系）</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90A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866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百齿泰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BDA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503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B774">
            <w:pPr>
              <w:shd w:val="clear"/>
              <w:jc w:val="center"/>
              <w:rPr>
                <w:rFonts w:hint="eastAsia" w:ascii="宋体" w:hAnsi="宋体" w:eastAsia="宋体" w:cs="宋体"/>
                <w:color w:val="auto"/>
                <w:sz w:val="21"/>
                <w:szCs w:val="21"/>
                <w:highlight w:val="none"/>
                <w:lang w:val="en-US" w:eastAsia="zh-CN"/>
              </w:rPr>
            </w:pPr>
          </w:p>
        </w:tc>
      </w:tr>
      <w:tr w14:paraId="027C99EF">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F9733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ACDD3">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CAD/CAM定制基台（欧美）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2C40">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6EE2">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百齿泰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5A1A">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541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F636">
            <w:pPr>
              <w:shd w:val="clear"/>
              <w:jc w:val="center"/>
              <w:rPr>
                <w:rFonts w:hint="eastAsia" w:ascii="宋体" w:hAnsi="宋体" w:eastAsia="宋体" w:cs="宋体"/>
                <w:color w:val="auto"/>
                <w:sz w:val="21"/>
                <w:szCs w:val="21"/>
                <w:highlight w:val="none"/>
                <w:lang w:val="en-US" w:eastAsia="zh-CN"/>
              </w:rPr>
            </w:pPr>
          </w:p>
        </w:tc>
      </w:tr>
      <w:tr w14:paraId="05B42BB2">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B2BB79">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C032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CAD/CAM定制基台一体冠（欧美）</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16E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378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百齿泰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36B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B3CC">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1B2D">
            <w:pPr>
              <w:shd w:val="clear"/>
              <w:jc w:val="center"/>
              <w:rPr>
                <w:rFonts w:hint="eastAsia" w:ascii="宋体" w:hAnsi="宋体" w:eastAsia="宋体" w:cs="宋体"/>
                <w:color w:val="auto"/>
                <w:sz w:val="21"/>
                <w:szCs w:val="21"/>
                <w:highlight w:val="none"/>
                <w:lang w:val="en-US" w:eastAsia="zh-CN"/>
              </w:rPr>
            </w:pPr>
          </w:p>
        </w:tc>
      </w:tr>
      <w:tr w14:paraId="668114D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CAFB0C">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F498A">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CAD/CAM氧化锆定制基台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C347">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FD7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百齿泰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EE7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9AB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B5BB">
            <w:pPr>
              <w:shd w:val="clear"/>
              <w:jc w:val="center"/>
              <w:rPr>
                <w:rFonts w:hint="eastAsia" w:ascii="宋体" w:hAnsi="宋体" w:eastAsia="宋体" w:cs="宋体"/>
                <w:color w:val="auto"/>
                <w:sz w:val="21"/>
                <w:szCs w:val="21"/>
                <w:highlight w:val="none"/>
                <w:lang w:val="en-US" w:eastAsia="zh-CN"/>
              </w:rPr>
            </w:pPr>
          </w:p>
        </w:tc>
      </w:tr>
      <w:tr w14:paraId="7E71087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6A507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7B0B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CAD/CAM氧化锆定制基台一体冠</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CC0A">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96D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百齿泰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9ED6">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EE4F">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A33">
            <w:pPr>
              <w:shd w:val="clear"/>
              <w:jc w:val="center"/>
              <w:rPr>
                <w:rFonts w:hint="eastAsia" w:ascii="宋体" w:hAnsi="宋体" w:eastAsia="宋体" w:cs="宋体"/>
                <w:color w:val="auto"/>
                <w:sz w:val="21"/>
                <w:szCs w:val="21"/>
                <w:highlight w:val="none"/>
                <w:lang w:val="en-US" w:eastAsia="zh-CN"/>
              </w:rPr>
            </w:pPr>
          </w:p>
        </w:tc>
      </w:tr>
      <w:tr w14:paraId="112B20C4">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4EFFE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7CE5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种植体上部铸造金属杆卡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C048">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段</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753">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高峰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F44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C36">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1B59">
            <w:pPr>
              <w:shd w:val="clear"/>
              <w:jc w:val="center"/>
              <w:rPr>
                <w:rFonts w:hint="eastAsia" w:ascii="宋体" w:hAnsi="宋体" w:eastAsia="宋体" w:cs="宋体"/>
                <w:color w:val="auto"/>
                <w:sz w:val="21"/>
                <w:szCs w:val="21"/>
                <w:highlight w:val="none"/>
                <w:lang w:val="en-US" w:eastAsia="zh-CN"/>
              </w:rPr>
            </w:pPr>
          </w:p>
        </w:tc>
      </w:tr>
      <w:tr w14:paraId="72753EE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73287E">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716E5">
            <w:pPr>
              <w:widowControl/>
              <w:shd w:val="clear"/>
              <w:jc w:val="left"/>
              <w:textAlignment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种植体上部CAD/CAM研磨杆卡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DD4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段</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D18">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高峰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DCA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0A89">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DFF4">
            <w:pPr>
              <w:shd w:val="clear"/>
              <w:jc w:val="center"/>
              <w:rPr>
                <w:rFonts w:hint="eastAsia" w:ascii="宋体" w:hAnsi="宋体" w:eastAsia="宋体" w:cs="宋体"/>
                <w:color w:val="auto"/>
                <w:sz w:val="21"/>
                <w:szCs w:val="21"/>
                <w:highlight w:val="none"/>
                <w:lang w:val="en-US" w:eastAsia="zh-CN"/>
              </w:rPr>
            </w:pPr>
          </w:p>
        </w:tc>
      </w:tr>
      <w:tr w14:paraId="31B08139">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E3A5C2">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4148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5F39">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7D59">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高峰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F6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B04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2F38">
            <w:pPr>
              <w:shd w:val="clear"/>
              <w:jc w:val="center"/>
              <w:rPr>
                <w:rFonts w:hint="eastAsia" w:ascii="宋体" w:hAnsi="宋体" w:eastAsia="宋体" w:cs="宋体"/>
                <w:color w:val="auto"/>
                <w:sz w:val="21"/>
                <w:szCs w:val="21"/>
                <w:highlight w:val="none"/>
              </w:rPr>
            </w:pPr>
          </w:p>
        </w:tc>
      </w:tr>
      <w:tr w14:paraId="6E580A29">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9B60A0">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F619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473C">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AD1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333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01FE">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1A22">
            <w:pPr>
              <w:shd w:val="clear"/>
              <w:jc w:val="center"/>
              <w:rPr>
                <w:rFonts w:hint="eastAsia" w:ascii="宋体" w:hAnsi="宋体" w:eastAsia="宋体" w:cs="宋体"/>
                <w:color w:val="auto"/>
                <w:sz w:val="21"/>
                <w:szCs w:val="21"/>
                <w:highlight w:val="none"/>
              </w:rPr>
            </w:pPr>
          </w:p>
        </w:tc>
      </w:tr>
      <w:tr w14:paraId="3E151C21">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A60B9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A1404">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5F0">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C48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8F4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4672">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59DC">
            <w:pPr>
              <w:shd w:val="clear"/>
              <w:jc w:val="center"/>
              <w:rPr>
                <w:rFonts w:hint="eastAsia" w:ascii="宋体" w:hAnsi="宋体" w:eastAsia="宋体" w:cs="宋体"/>
                <w:color w:val="auto"/>
                <w:sz w:val="21"/>
                <w:szCs w:val="21"/>
                <w:highlight w:val="none"/>
              </w:rPr>
            </w:pPr>
          </w:p>
        </w:tc>
      </w:tr>
      <w:tr w14:paraId="18BC3C3E">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9B7A3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071B0">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CAD/CAM切削桥架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F6CD">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FF1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高峰</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5491">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1ABC">
            <w:pPr>
              <w:shd w:val="clear"/>
              <w:jc w:val="center"/>
              <w:rPr>
                <w:rFonts w:hint="eastAsia" w:ascii="宋体" w:hAnsi="宋体" w:eastAsia="宋体" w:cs="宋体"/>
                <w:color w:val="auto"/>
                <w:sz w:val="21"/>
                <w:szCs w:val="21"/>
                <w:highlight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F36E">
            <w:pPr>
              <w:shd w:val="clear"/>
              <w:jc w:val="center"/>
              <w:rPr>
                <w:rFonts w:hint="eastAsia" w:ascii="宋体" w:hAnsi="宋体" w:eastAsia="宋体" w:cs="宋体"/>
                <w:color w:val="auto"/>
                <w:sz w:val="21"/>
                <w:szCs w:val="21"/>
                <w:highlight w:val="none"/>
              </w:rPr>
            </w:pPr>
          </w:p>
        </w:tc>
      </w:tr>
      <w:tr w14:paraId="48D45378">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2625F">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F6999">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技工上门服务费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97E">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次</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EE3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22B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87C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DF6A">
            <w:pPr>
              <w:shd w:val="clear"/>
              <w:jc w:val="center"/>
              <w:rPr>
                <w:rFonts w:hint="eastAsia" w:ascii="宋体" w:hAnsi="宋体" w:eastAsia="宋体" w:cs="宋体"/>
                <w:color w:val="auto"/>
                <w:sz w:val="21"/>
                <w:szCs w:val="21"/>
                <w:highlight w:val="none"/>
                <w:lang w:val="en-US" w:eastAsia="zh-CN"/>
              </w:rPr>
            </w:pPr>
          </w:p>
        </w:tc>
      </w:tr>
      <w:tr w14:paraId="343CE9A4">
        <w:tblPrEx>
          <w:tblCellMar>
            <w:top w:w="15" w:type="dxa"/>
            <w:left w:w="15" w:type="dxa"/>
            <w:bottom w:w="15" w:type="dxa"/>
            <w:right w:w="15" w:type="dxa"/>
          </w:tblCellMar>
        </w:tblPrEx>
        <w:trPr>
          <w:trHeight w:val="283" w:hRule="atLeast"/>
        </w:trPr>
        <w:tc>
          <w:tcPr>
            <w:tcW w:w="9207" w:type="dxa"/>
            <w:gridSpan w:val="7"/>
            <w:tcBorders>
              <w:left w:val="single" w:color="000000" w:sz="4" w:space="0"/>
              <w:bottom w:val="single" w:color="auto" w:sz="4" w:space="0"/>
              <w:right w:val="single" w:color="000000" w:sz="4" w:space="0"/>
            </w:tcBorders>
            <w:shd w:val="clear" w:color="auto" w:fill="auto"/>
            <w:textDirection w:val="tbRlV"/>
            <w:vAlign w:val="center"/>
          </w:tcPr>
          <w:p w14:paraId="278D25AD">
            <w:pPr>
              <w:shd w:val="clear"/>
              <w:jc w:val="center"/>
              <w:rPr>
                <w:rFonts w:hint="eastAsia" w:ascii="宋体" w:hAnsi="宋体" w:eastAsia="宋体" w:cs="宋体"/>
                <w:color w:val="auto"/>
                <w:sz w:val="21"/>
                <w:szCs w:val="21"/>
                <w:highlight w:val="none"/>
              </w:rPr>
            </w:pPr>
          </w:p>
        </w:tc>
      </w:tr>
      <w:tr w14:paraId="76A0F273">
        <w:tblPrEx>
          <w:tblCellMar>
            <w:top w:w="15" w:type="dxa"/>
            <w:left w:w="15" w:type="dxa"/>
            <w:bottom w:w="15" w:type="dxa"/>
            <w:right w:w="15" w:type="dxa"/>
          </w:tblCellMar>
        </w:tblPrEx>
        <w:trPr>
          <w:trHeight w:val="283" w:hRule="atLeast"/>
        </w:trPr>
        <w:tc>
          <w:tcPr>
            <w:tcW w:w="618" w:type="dxa"/>
            <w:vMerge w:val="restart"/>
            <w:tcBorders>
              <w:top w:val="single" w:color="auto" w:sz="4" w:space="0"/>
              <w:left w:val="single" w:color="auto" w:sz="4" w:space="0"/>
              <w:right w:val="single" w:color="auto" w:sz="4" w:space="0"/>
            </w:tcBorders>
            <w:shd w:val="clear" w:color="auto" w:fill="auto"/>
            <w:textDirection w:val="tbRlV"/>
            <w:vAlign w:val="center"/>
          </w:tcPr>
          <w:p w14:paraId="6E9588B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其他</w:t>
            </w: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8F8162">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牙龈瓷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BFF">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B74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599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021">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9D08">
            <w:pPr>
              <w:shd w:val="clear"/>
              <w:jc w:val="center"/>
              <w:rPr>
                <w:rFonts w:hint="eastAsia" w:ascii="宋体" w:hAnsi="宋体" w:eastAsia="宋体" w:cs="宋体"/>
                <w:color w:val="auto"/>
                <w:sz w:val="21"/>
                <w:szCs w:val="21"/>
                <w:highlight w:val="none"/>
                <w:lang w:val="en-US" w:eastAsia="zh-CN"/>
              </w:rPr>
            </w:pPr>
          </w:p>
        </w:tc>
      </w:tr>
      <w:tr w14:paraId="4B6557C3">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44131AD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5542D41">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功能性吸附义齿</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A02D">
            <w:pPr>
              <w:widowControl/>
              <w:shd w:val="clear"/>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86E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BD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5000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78E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9E3A">
            <w:pPr>
              <w:shd w:val="clear"/>
              <w:jc w:val="center"/>
              <w:rPr>
                <w:rFonts w:hint="eastAsia" w:ascii="宋体" w:hAnsi="宋体" w:eastAsia="宋体" w:cs="宋体"/>
                <w:color w:val="auto"/>
                <w:sz w:val="21"/>
                <w:szCs w:val="21"/>
                <w:highlight w:val="none"/>
                <w:lang w:val="en-US" w:eastAsia="zh-CN"/>
              </w:rPr>
            </w:pPr>
          </w:p>
        </w:tc>
      </w:tr>
      <w:tr w14:paraId="4F94C47A">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07A95E7A">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0614CE">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肩台瓷</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AFE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131F">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EAC">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1CF7">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D3E1">
            <w:pPr>
              <w:shd w:val="clear"/>
              <w:jc w:val="center"/>
              <w:rPr>
                <w:rFonts w:hint="eastAsia" w:ascii="宋体" w:hAnsi="宋体" w:eastAsia="宋体" w:cs="宋体"/>
                <w:color w:val="auto"/>
                <w:sz w:val="21"/>
                <w:szCs w:val="21"/>
                <w:highlight w:val="none"/>
                <w:lang w:val="en-US" w:eastAsia="zh-CN"/>
              </w:rPr>
            </w:pPr>
          </w:p>
        </w:tc>
      </w:tr>
      <w:tr w14:paraId="67ADA40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2281273A">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79A1A1D">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美学蜡型</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ED06">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AF4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2C5">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9FA4">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31C">
            <w:pPr>
              <w:shd w:val="clear"/>
              <w:jc w:val="center"/>
              <w:rPr>
                <w:rFonts w:hint="eastAsia" w:ascii="宋体" w:hAnsi="宋体" w:eastAsia="宋体" w:cs="宋体"/>
                <w:color w:val="auto"/>
                <w:sz w:val="21"/>
                <w:szCs w:val="21"/>
                <w:highlight w:val="none"/>
                <w:lang w:val="en-US" w:eastAsia="zh-CN"/>
              </w:rPr>
            </w:pPr>
          </w:p>
        </w:tc>
      </w:tr>
      <w:tr w14:paraId="32B5F21C">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17E0A22B">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C2556C7">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光固化个别托盘</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384">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个</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EC60">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F1C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212E">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58F9">
            <w:pPr>
              <w:shd w:val="clear"/>
              <w:jc w:val="center"/>
              <w:rPr>
                <w:rFonts w:hint="eastAsia" w:ascii="宋体" w:hAnsi="宋体" w:eastAsia="宋体" w:cs="宋体"/>
                <w:color w:val="auto"/>
                <w:sz w:val="21"/>
                <w:szCs w:val="21"/>
                <w:highlight w:val="none"/>
                <w:lang w:val="en-US" w:eastAsia="zh-CN"/>
              </w:rPr>
            </w:pPr>
          </w:p>
        </w:tc>
      </w:tr>
      <w:tr w14:paraId="24CFB906">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77F5FF26">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B7DD3E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胶托修理</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DE6B">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付</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73AD">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104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6130">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5B3">
            <w:pPr>
              <w:shd w:val="clear"/>
              <w:jc w:val="center"/>
              <w:rPr>
                <w:rFonts w:hint="eastAsia" w:ascii="宋体" w:hAnsi="宋体" w:eastAsia="宋体" w:cs="宋体"/>
                <w:color w:val="auto"/>
                <w:sz w:val="21"/>
                <w:szCs w:val="21"/>
                <w:highlight w:val="none"/>
                <w:lang w:val="en-US" w:eastAsia="zh-CN"/>
              </w:rPr>
            </w:pPr>
          </w:p>
        </w:tc>
      </w:tr>
      <w:tr w14:paraId="3EBB19B7">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right w:val="single" w:color="auto" w:sz="4" w:space="0"/>
            </w:tcBorders>
            <w:shd w:val="clear" w:color="auto" w:fill="auto"/>
            <w:textDirection w:val="tbRlV"/>
            <w:vAlign w:val="center"/>
          </w:tcPr>
          <w:p w14:paraId="22CD5BE7">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8AE29DE">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胶托加牙/塑钢牙</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75C1">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颗</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63C9">
            <w:pPr>
              <w:shd w:val="clear"/>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D1C9">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2DC82">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E892">
            <w:pPr>
              <w:shd w:val="clear"/>
              <w:jc w:val="center"/>
              <w:rPr>
                <w:rFonts w:hint="eastAsia" w:ascii="宋体" w:hAnsi="宋体" w:eastAsia="宋体" w:cs="宋体"/>
                <w:color w:val="auto"/>
                <w:sz w:val="21"/>
                <w:szCs w:val="21"/>
                <w:highlight w:val="none"/>
                <w:lang w:val="en-US" w:eastAsia="zh-CN"/>
              </w:rPr>
            </w:pPr>
          </w:p>
        </w:tc>
      </w:tr>
      <w:tr w14:paraId="042F5125">
        <w:tblPrEx>
          <w:tblCellMar>
            <w:top w:w="15" w:type="dxa"/>
            <w:left w:w="15" w:type="dxa"/>
            <w:bottom w:w="15" w:type="dxa"/>
            <w:right w:w="15" w:type="dxa"/>
          </w:tblCellMar>
        </w:tblPrEx>
        <w:trPr>
          <w:trHeight w:val="283" w:hRule="atLeast"/>
        </w:trPr>
        <w:tc>
          <w:tcPr>
            <w:tcW w:w="618" w:type="dxa"/>
            <w:vMerge w:val="continue"/>
            <w:tcBorders>
              <w:top w:val="single" w:color="000000" w:sz="4" w:space="0"/>
              <w:left w:val="single" w:color="auto" w:sz="4" w:space="0"/>
              <w:bottom w:val="single" w:color="auto" w:sz="4" w:space="0"/>
              <w:right w:val="single" w:color="auto" w:sz="4" w:space="0"/>
            </w:tcBorders>
            <w:shd w:val="clear" w:color="auto" w:fill="auto"/>
            <w:textDirection w:val="tbRlV"/>
            <w:vAlign w:val="center"/>
          </w:tcPr>
          <w:p w14:paraId="10743863">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1AD416C">
            <w:pPr>
              <w:widowControl/>
              <w:shd w:val="clea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胶托代充胶</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3399">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付</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9B43">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2DD4">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C4DB">
            <w:pPr>
              <w:shd w:val="clear"/>
              <w:jc w:val="center"/>
              <w:rPr>
                <w:rFonts w:hint="eastAsia" w:ascii="宋体" w:hAnsi="宋体" w:eastAsia="宋体" w:cs="宋体"/>
                <w:color w:val="auto"/>
                <w:sz w:val="21"/>
                <w:szCs w:val="21"/>
                <w:highlight w:val="none"/>
                <w:lang w:val="en-US" w:eastAsia="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3351">
            <w:pPr>
              <w:shd w:val="clear"/>
              <w:jc w:val="center"/>
              <w:rPr>
                <w:rFonts w:hint="eastAsia" w:ascii="宋体" w:hAnsi="宋体" w:eastAsia="宋体" w:cs="宋体"/>
                <w:color w:val="auto"/>
                <w:sz w:val="21"/>
                <w:szCs w:val="21"/>
                <w:highlight w:val="none"/>
                <w:lang w:val="en-US" w:eastAsia="zh-CN"/>
              </w:rPr>
            </w:pPr>
          </w:p>
        </w:tc>
      </w:tr>
      <w:tr w14:paraId="3EFE9B87">
        <w:tblPrEx>
          <w:tblCellMar>
            <w:top w:w="15" w:type="dxa"/>
            <w:left w:w="15" w:type="dxa"/>
            <w:bottom w:w="15" w:type="dxa"/>
            <w:right w:w="15" w:type="dxa"/>
          </w:tblCellMar>
        </w:tblPrEx>
        <w:trPr>
          <w:trHeight w:val="283" w:hRule="atLeast"/>
        </w:trPr>
        <w:tc>
          <w:tcPr>
            <w:tcW w:w="618" w:type="dxa"/>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262286D4">
            <w:pPr>
              <w:shd w:val="clear"/>
              <w:jc w:val="center"/>
              <w:rPr>
                <w:rFonts w:hint="eastAsia" w:ascii="宋体" w:hAnsi="宋体" w:eastAsia="宋体" w:cs="宋体"/>
                <w:color w:val="auto"/>
                <w:sz w:val="21"/>
                <w:szCs w:val="21"/>
                <w:highlight w:val="none"/>
              </w:rPr>
            </w:pPr>
          </w:p>
        </w:tc>
        <w:tc>
          <w:tcPr>
            <w:tcW w:w="44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8B334D5">
            <w:pPr>
              <w:widowControl/>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rPr>
              <w:t>合计</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val="en-US"/>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30FC">
            <w:pPr>
              <w:shd w:val="clear"/>
              <w:jc w:val="center"/>
              <w:rPr>
                <w:rFonts w:hint="eastAsia" w:ascii="宋体" w:hAnsi="宋体" w:eastAsia="宋体" w:cs="宋体"/>
                <w:color w:val="auto"/>
                <w:sz w:val="21"/>
                <w:szCs w:val="21"/>
                <w:highlight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3A91">
            <w:pPr>
              <w:shd w:val="clear"/>
              <w:jc w:val="center"/>
              <w:rPr>
                <w:rFonts w:hint="eastAsia" w:ascii="宋体" w:hAnsi="宋体" w:eastAsia="宋体" w:cs="宋体"/>
                <w:i w:val="0"/>
                <w:iCs w:val="0"/>
                <w:color w:val="auto"/>
                <w:sz w:val="21"/>
                <w:szCs w:val="21"/>
                <w:highlight w:val="none"/>
                <w:u w:val="none"/>
                <w:lang w:val="en-US" w:eastAsia="zh-CN" w:bidi="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0963">
            <w:pPr>
              <w:keepNext w:val="0"/>
              <w:keepLines w:val="0"/>
              <w:widowControl/>
              <w:suppressLineNumbers w:val="0"/>
              <w:shd w:val="clear"/>
              <w:jc w:val="righ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107670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F4F6">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lang w:val="zh-CN" w:eastAsia="zh-CN" w:bidi="zh-CN"/>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74ED">
            <w:pPr>
              <w:keepNext w:val="0"/>
              <w:keepLines w:val="0"/>
              <w:widowControl/>
              <w:suppressLineNumbers w:val="0"/>
              <w:shd w:val="clear"/>
              <w:jc w:val="right"/>
              <w:textAlignment w:val="center"/>
              <w:rPr>
                <w:rFonts w:hint="eastAsia" w:ascii="宋体" w:hAnsi="宋体" w:eastAsia="宋体" w:cs="宋体"/>
                <w:i w:val="0"/>
                <w:iCs w:val="0"/>
                <w:color w:val="auto"/>
                <w:sz w:val="21"/>
                <w:szCs w:val="21"/>
                <w:highlight w:val="none"/>
                <w:u w:val="none"/>
                <w:lang w:val="zh-CN" w:eastAsia="zh-CN" w:bidi="zh-CN"/>
              </w:rPr>
            </w:pPr>
          </w:p>
        </w:tc>
      </w:tr>
      <w:tr w14:paraId="18925231">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19C58B8C">
            <w:pPr>
              <w:shd w:val="clear"/>
              <w:jc w:val="left"/>
              <w:rPr>
                <w:rFonts w:hint="eastAsia" w:ascii="宋体" w:hAnsi="宋体" w:eastAsia="宋体" w:cs="宋体"/>
                <w:color w:val="auto"/>
                <w:sz w:val="21"/>
                <w:szCs w:val="21"/>
                <w:highlight w:val="none"/>
                <w:lang w:val="en-US"/>
              </w:rPr>
            </w:pPr>
          </w:p>
          <w:p w14:paraId="30675938">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注：</w:t>
            </w:r>
          </w:p>
          <w:p w14:paraId="3C29771F">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1、贵金属价格以时价为准；</w:t>
            </w:r>
          </w:p>
        </w:tc>
      </w:tr>
      <w:tr w14:paraId="3474F880">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09FC98AD">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2</w:t>
            </w:r>
            <w:r>
              <w:rPr>
                <w:rStyle w:val="12"/>
                <w:rFonts w:hint="eastAsia" w:ascii="宋体" w:hAnsi="宋体" w:eastAsia="宋体" w:cs="宋体"/>
                <w:color w:val="auto"/>
                <w:sz w:val="21"/>
                <w:szCs w:val="21"/>
                <w:highlight w:val="none"/>
                <w:lang w:val="en-US"/>
              </w:rPr>
              <w:t>、分体桩核、插销桩核价格</w:t>
            </w:r>
            <w:r>
              <w:rPr>
                <w:rStyle w:val="13"/>
                <w:rFonts w:hint="eastAsia" w:ascii="宋体" w:hAnsi="宋体" w:eastAsia="宋体" w:cs="宋体"/>
                <w:color w:val="auto"/>
                <w:sz w:val="21"/>
                <w:szCs w:val="21"/>
                <w:highlight w:val="none"/>
                <w:lang w:val="en-US"/>
              </w:rPr>
              <w:t>*2</w:t>
            </w:r>
            <w:r>
              <w:rPr>
                <w:rStyle w:val="12"/>
                <w:rFonts w:hint="eastAsia" w:ascii="宋体" w:hAnsi="宋体" w:eastAsia="宋体" w:cs="宋体"/>
                <w:color w:val="auto"/>
                <w:sz w:val="21"/>
                <w:szCs w:val="21"/>
                <w:highlight w:val="none"/>
                <w:lang w:val="en-US"/>
              </w:rPr>
              <w:t>；</w:t>
            </w:r>
          </w:p>
        </w:tc>
      </w:tr>
      <w:tr w14:paraId="37ECBC5A">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70209695">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3</w:t>
            </w:r>
            <w:r>
              <w:rPr>
                <w:rStyle w:val="12"/>
                <w:rFonts w:hint="eastAsia" w:ascii="宋体" w:hAnsi="宋体" w:eastAsia="宋体" w:cs="宋体"/>
                <w:color w:val="auto"/>
                <w:sz w:val="21"/>
                <w:szCs w:val="21"/>
                <w:highlight w:val="none"/>
                <w:lang w:val="en-US"/>
              </w:rPr>
              <w:t>、正畸扩弓产品包含一个扩弓螺丝，增加扩弓螺丝另外收费；</w:t>
            </w:r>
          </w:p>
        </w:tc>
      </w:tr>
      <w:tr w14:paraId="152D16FF">
        <w:tblPrEx>
          <w:tblCellMar>
            <w:top w:w="15" w:type="dxa"/>
            <w:left w:w="15" w:type="dxa"/>
            <w:bottom w:w="15" w:type="dxa"/>
            <w:right w:w="15" w:type="dxa"/>
          </w:tblCellMar>
        </w:tblPrEx>
        <w:trPr>
          <w:trHeight w:val="720" w:hRule="atLeast"/>
        </w:trPr>
        <w:tc>
          <w:tcPr>
            <w:tcW w:w="9207" w:type="dxa"/>
            <w:gridSpan w:val="7"/>
            <w:shd w:val="clear" w:color="auto" w:fill="auto"/>
            <w:vAlign w:val="center"/>
          </w:tcPr>
          <w:p w14:paraId="1853E8AB">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4、国产氧化锆全瓷冠质保2年，进口氧化锆全瓷冠质保5年，CAD/CAM纯钛烤瓷冠质保2年，正畸类产品 质保3个月，其余产品质保1年；</w:t>
            </w:r>
          </w:p>
        </w:tc>
      </w:tr>
      <w:tr w14:paraId="17F5F600">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51E707FE">
            <w:pPr>
              <w:shd w:val="clear"/>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w:t>
            </w:r>
            <w:r>
              <w:rPr>
                <w:rStyle w:val="12"/>
                <w:rFonts w:hint="eastAsia" w:ascii="宋体" w:hAnsi="宋体" w:eastAsia="宋体" w:cs="宋体"/>
                <w:color w:val="auto"/>
                <w:sz w:val="21"/>
                <w:szCs w:val="21"/>
                <w:highlight w:val="none"/>
                <w:lang w:val="en-US"/>
              </w:rPr>
              <w:t>、在保质期内，半</w:t>
            </w:r>
            <w:r>
              <w:rPr>
                <w:rStyle w:val="13"/>
                <w:rFonts w:hint="eastAsia" w:ascii="宋体" w:hAnsi="宋体" w:eastAsia="宋体" w:cs="宋体"/>
                <w:color w:val="auto"/>
                <w:sz w:val="21"/>
                <w:szCs w:val="21"/>
                <w:highlight w:val="none"/>
                <w:lang w:val="en-US"/>
              </w:rPr>
              <w:t>/</w:t>
            </w:r>
            <w:r>
              <w:rPr>
                <w:rStyle w:val="12"/>
                <w:rFonts w:hint="eastAsia" w:ascii="宋体" w:hAnsi="宋体" w:eastAsia="宋体" w:cs="宋体"/>
                <w:color w:val="auto"/>
                <w:sz w:val="21"/>
                <w:szCs w:val="21"/>
                <w:highlight w:val="none"/>
                <w:lang w:val="en-US"/>
              </w:rPr>
              <w:t>贵金属类产品若返工，原义齿须返回；</w:t>
            </w:r>
          </w:p>
        </w:tc>
      </w:tr>
      <w:tr w14:paraId="51E3C352">
        <w:tblPrEx>
          <w:tblCellMar>
            <w:top w:w="15" w:type="dxa"/>
            <w:left w:w="15" w:type="dxa"/>
            <w:bottom w:w="15" w:type="dxa"/>
            <w:right w:w="15" w:type="dxa"/>
          </w:tblCellMar>
        </w:tblPrEx>
        <w:trPr>
          <w:trHeight w:val="319" w:hRule="atLeast"/>
        </w:trPr>
        <w:tc>
          <w:tcPr>
            <w:tcW w:w="9207" w:type="dxa"/>
            <w:gridSpan w:val="7"/>
            <w:shd w:val="clear" w:color="auto" w:fill="auto"/>
            <w:vAlign w:val="center"/>
          </w:tcPr>
          <w:p w14:paraId="7688C8CB">
            <w:pPr>
              <w:shd w:val="clear"/>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6、本项目设预算单价为最高限价，单价超过最高限价为无效报价</w:t>
            </w:r>
            <w:r>
              <w:rPr>
                <w:rFonts w:hint="eastAsia" w:ascii="宋体" w:hAnsi="宋体" w:eastAsia="宋体" w:cs="宋体"/>
                <w:color w:val="auto"/>
                <w:sz w:val="21"/>
                <w:szCs w:val="21"/>
                <w:highlight w:val="none"/>
                <w:lang w:val="zh-CN" w:eastAsia="zh-CN"/>
              </w:rPr>
              <w:t>。</w:t>
            </w:r>
          </w:p>
        </w:tc>
      </w:tr>
    </w:tbl>
    <w:p w14:paraId="6A73F064">
      <w:pPr>
        <w:spacing w:line="500" w:lineRule="exact"/>
        <w:ind w:right="-65"/>
        <w:jc w:val="both"/>
        <w:rPr>
          <w:rFonts w:hint="eastAsia" w:ascii="宋体" w:hAnsi="宋体" w:eastAsia="宋体" w:cs="宋体"/>
          <w:bCs/>
          <w:sz w:val="28"/>
          <w:szCs w:val="28"/>
        </w:rPr>
      </w:pPr>
    </w:p>
    <w:p w14:paraId="140EC64D">
      <w:pPr>
        <w:shd w:val="clear"/>
        <w:spacing w:line="500" w:lineRule="exact"/>
        <w:ind w:right="-65" w:firstLine="3150" w:firstLineChars="150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投标</w:t>
      </w:r>
      <w:r>
        <w:rPr>
          <w:rFonts w:hint="eastAsia" w:ascii="宋体" w:hAnsi="宋体" w:eastAsia="宋体" w:cs="宋体"/>
          <w:bCs/>
          <w:color w:val="auto"/>
          <w:sz w:val="21"/>
          <w:szCs w:val="21"/>
          <w:highlight w:val="none"/>
        </w:rPr>
        <w:t>单位</w:t>
      </w:r>
      <w:r>
        <w:rPr>
          <w:rFonts w:hint="eastAsia" w:ascii="宋体" w:hAnsi="宋体" w:eastAsia="宋体" w:cs="宋体"/>
          <w:bCs/>
          <w:color w:val="auto"/>
          <w:sz w:val="21"/>
          <w:szCs w:val="21"/>
          <w:highlight w:val="none"/>
          <w:lang w:val="en-US" w:eastAsia="zh-CN"/>
        </w:rPr>
        <w:t>全称</w:t>
      </w:r>
      <w:r>
        <w:rPr>
          <w:rFonts w:hint="eastAsia" w:ascii="宋体" w:hAnsi="宋体" w:eastAsia="宋体" w:cs="宋体"/>
          <w:bCs/>
          <w:color w:val="auto"/>
          <w:sz w:val="21"/>
          <w:szCs w:val="21"/>
          <w:highlight w:val="none"/>
        </w:rPr>
        <w:t>（盖章）</w:t>
      </w:r>
      <w:r>
        <w:rPr>
          <w:rFonts w:hint="eastAsia" w:ascii="宋体" w:hAnsi="宋体" w:eastAsia="宋体" w:cs="宋体"/>
          <w:bCs/>
          <w:color w:val="auto"/>
          <w:sz w:val="21"/>
          <w:szCs w:val="21"/>
          <w:highlight w:val="none"/>
          <w:lang w:eastAsia="zh-CN"/>
        </w:rPr>
        <w:t>：</w:t>
      </w:r>
    </w:p>
    <w:p w14:paraId="059C7072">
      <w:pPr>
        <w:shd w:val="clear"/>
        <w:spacing w:line="500" w:lineRule="exact"/>
        <w:ind w:right="-65" w:firstLine="3300" w:firstLineChars="1500"/>
        <w:jc w:val="center"/>
        <w:rPr>
          <w:rFonts w:hint="eastAsia" w:ascii="宋体" w:hAnsi="宋体" w:eastAsia="宋体" w:cs="宋体"/>
          <w:bCs/>
          <w:color w:val="auto"/>
          <w:sz w:val="21"/>
          <w:szCs w:val="21"/>
          <w:highlight w:val="none"/>
          <w:lang w:eastAsia="zh-CN"/>
        </w:rPr>
      </w:pPr>
      <w:r>
        <w:rPr>
          <w:rFonts w:hint="eastAsia" w:ascii="宋体" w:hAnsi="宋体" w:eastAsia="宋体" w:cs="宋体"/>
          <w:i w:val="0"/>
          <w:iCs w:val="0"/>
          <w:color w:val="000000"/>
          <w:kern w:val="0"/>
          <w:sz w:val="22"/>
          <w:szCs w:val="22"/>
          <w:u w:val="none"/>
          <w:lang w:val="en-US" w:eastAsia="zh-CN" w:bidi="ar"/>
        </w:rPr>
        <w:t xml:space="preserve"> 投标人代表(签字)：</w:t>
      </w:r>
    </w:p>
    <w:p w14:paraId="12928552">
      <w:pPr>
        <w:shd w:val="clear"/>
        <w:spacing w:line="500" w:lineRule="exact"/>
        <w:ind w:right="-65" w:firstLine="3150" w:firstLineChars="15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联系方式：</w:t>
      </w:r>
    </w:p>
    <w:p w14:paraId="6C893A3B">
      <w:pPr>
        <w:shd w:val="clear"/>
        <w:spacing w:line="500" w:lineRule="exact"/>
        <w:ind w:right="-65" w:firstLine="3150" w:firstLineChars="15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日期：</w:t>
      </w:r>
    </w:p>
    <w:p w14:paraId="084B4B7B">
      <w:pPr>
        <w:spacing w:line="500" w:lineRule="exact"/>
        <w:ind w:right="-65" w:firstLine="5460" w:firstLineChars="1950"/>
        <w:rPr>
          <w:rFonts w:hint="eastAsia" w:ascii="宋体" w:hAnsi="宋体" w:eastAsia="宋体" w:cs="宋体"/>
          <w:sz w:val="28"/>
          <w:szCs w:val="28"/>
        </w:rPr>
        <w:sectPr>
          <w:headerReference r:id="rId3" w:type="default"/>
          <w:footerReference r:id="rId4" w:type="default"/>
          <w:pgSz w:w="11906" w:h="16838"/>
          <w:pgMar w:top="1361" w:right="1242" w:bottom="1077" w:left="1304" w:header="851" w:footer="992" w:gutter="0"/>
          <w:pgNumType w:fmt="numberInDash"/>
          <w:cols w:space="425" w:num="1"/>
          <w:docGrid w:type="lines" w:linePitch="312" w:charSpace="0"/>
        </w:sectPr>
      </w:pPr>
    </w:p>
    <w:p w14:paraId="5ADC80CB">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附表</w:t>
      </w:r>
      <w:r>
        <w:rPr>
          <w:rFonts w:hint="eastAsia" w:ascii="宋体" w:hAnsi="宋体" w:eastAsia="宋体" w:cs="宋体"/>
          <w:b w:val="0"/>
          <w:bCs/>
          <w:sz w:val="24"/>
          <w:szCs w:val="24"/>
          <w:lang w:val="en-US" w:eastAsia="zh-CN"/>
        </w:rPr>
        <w:t>4</w:t>
      </w:r>
    </w:p>
    <w:p w14:paraId="375506ED">
      <w:pPr>
        <w:spacing w:line="360" w:lineRule="auto"/>
        <w:jc w:val="center"/>
        <w:rPr>
          <w:rFonts w:hint="eastAsia" w:ascii="宋体" w:hAnsi="宋体" w:eastAsia="宋体" w:cs="宋体"/>
          <w:bCs/>
          <w:sz w:val="32"/>
          <w:szCs w:val="32"/>
        </w:rPr>
      </w:pPr>
      <w:r>
        <w:rPr>
          <w:rFonts w:hint="eastAsia" w:ascii="宋体" w:hAnsi="宋体" w:eastAsia="宋体" w:cs="宋体"/>
          <w:bCs/>
          <w:sz w:val="32"/>
          <w:szCs w:val="32"/>
          <w:lang w:eastAsia="zh-CN"/>
        </w:rPr>
        <w:t>稠江</w:t>
      </w:r>
      <w:r>
        <w:rPr>
          <w:rFonts w:hint="eastAsia" w:ascii="宋体" w:hAnsi="宋体" w:eastAsia="宋体" w:cs="宋体"/>
          <w:bCs/>
          <w:sz w:val="32"/>
          <w:szCs w:val="32"/>
        </w:rPr>
        <w:t>街道社区卫生服务中心抽样义齿</w:t>
      </w:r>
      <w:r>
        <w:rPr>
          <w:rFonts w:hint="eastAsia" w:ascii="宋体" w:hAnsi="宋体" w:eastAsia="宋体" w:cs="宋体"/>
          <w:bCs/>
          <w:sz w:val="32"/>
          <w:szCs w:val="32"/>
          <w:lang w:val="en-US" w:eastAsia="zh-CN"/>
        </w:rPr>
        <w:t>代</w:t>
      </w:r>
      <w:r>
        <w:rPr>
          <w:rFonts w:hint="eastAsia" w:ascii="宋体" w:hAnsi="宋体" w:eastAsia="宋体" w:cs="宋体"/>
          <w:bCs/>
          <w:sz w:val="32"/>
          <w:szCs w:val="32"/>
        </w:rPr>
        <w:t>加工报价表</w:t>
      </w:r>
    </w:p>
    <w:tbl>
      <w:tblPr>
        <w:tblStyle w:val="6"/>
        <w:tblpPr w:leftFromText="180" w:rightFromText="180" w:vertAnchor="text" w:horzAnchor="page" w:tblpX="1914" w:tblpY="681"/>
        <w:tblOverlap w:val="never"/>
        <w:tblW w:w="8126" w:type="dxa"/>
        <w:tblInd w:w="0" w:type="dxa"/>
        <w:tblLayout w:type="fixed"/>
        <w:tblCellMar>
          <w:top w:w="15" w:type="dxa"/>
          <w:left w:w="15" w:type="dxa"/>
          <w:bottom w:w="15" w:type="dxa"/>
          <w:right w:w="15" w:type="dxa"/>
        </w:tblCellMar>
      </w:tblPr>
      <w:tblGrid>
        <w:gridCol w:w="2715"/>
        <w:gridCol w:w="901"/>
        <w:gridCol w:w="901"/>
        <w:gridCol w:w="1455"/>
        <w:gridCol w:w="1065"/>
        <w:gridCol w:w="1089"/>
      </w:tblGrid>
      <w:tr w14:paraId="5A742E60">
        <w:tblPrEx>
          <w:tblCellMar>
            <w:top w:w="15" w:type="dxa"/>
            <w:left w:w="15" w:type="dxa"/>
            <w:bottom w:w="15" w:type="dxa"/>
            <w:right w:w="15" w:type="dxa"/>
          </w:tblCellMar>
        </w:tblPrEx>
        <w:trPr>
          <w:trHeight w:val="747" w:hRule="atLeast"/>
        </w:trPr>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3B81">
            <w:pPr>
              <w:widowControl/>
              <w:jc w:val="center"/>
              <w:textAlignment w:val="center"/>
              <w:rPr>
                <w:rFonts w:hint="eastAsia" w:ascii="宋体" w:hAnsi="宋体" w:eastAsia="宋体" w:cs="宋体"/>
                <w:b w:val="0"/>
                <w:bCs/>
              </w:rPr>
            </w:pPr>
            <w:r>
              <w:rPr>
                <w:rFonts w:hint="eastAsia" w:ascii="宋体" w:hAnsi="宋体" w:eastAsia="宋体" w:cs="宋体"/>
                <w:b w:val="0"/>
                <w:bCs/>
                <w:lang w:val="en-US"/>
              </w:rPr>
              <w:t>项目名称</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EADF">
            <w:pPr>
              <w:widowControl/>
              <w:jc w:val="center"/>
              <w:textAlignment w:val="center"/>
              <w:rPr>
                <w:rFonts w:hint="eastAsia" w:ascii="宋体" w:hAnsi="宋体" w:eastAsia="宋体" w:cs="宋体"/>
                <w:b w:val="0"/>
                <w:bCs/>
              </w:rPr>
            </w:pPr>
            <w:r>
              <w:rPr>
                <w:rFonts w:hint="eastAsia" w:ascii="宋体" w:hAnsi="宋体" w:eastAsia="宋体" w:cs="宋体"/>
                <w:b w:val="0"/>
                <w:bCs/>
                <w:lang w:val="en-US"/>
              </w:rPr>
              <w:t>规格</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1693">
            <w:pPr>
              <w:widowControl/>
              <w:jc w:val="center"/>
              <w:textAlignment w:val="center"/>
              <w:rPr>
                <w:rFonts w:hint="eastAsia" w:ascii="宋体" w:hAnsi="宋体" w:eastAsia="宋体" w:cs="宋体"/>
                <w:b w:val="0"/>
                <w:bCs/>
                <w:lang w:val="en-US" w:eastAsia="zh-CN"/>
              </w:rPr>
            </w:pPr>
            <w:r>
              <w:rPr>
                <w:rFonts w:hint="eastAsia" w:ascii="宋体" w:hAnsi="宋体" w:eastAsia="宋体" w:cs="宋体"/>
                <w:b w:val="0"/>
                <w:bCs/>
                <w:lang w:val="en-US" w:eastAsia="zh-CN"/>
              </w:rPr>
              <w:t>权重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4835">
            <w:pPr>
              <w:widowControl/>
              <w:jc w:val="center"/>
              <w:textAlignment w:val="center"/>
              <w:rPr>
                <w:rFonts w:hint="eastAsia" w:ascii="宋体" w:hAnsi="宋体" w:eastAsia="宋体" w:cs="宋体"/>
                <w:b w:val="0"/>
                <w:bCs/>
              </w:rPr>
            </w:pPr>
            <w:r>
              <w:rPr>
                <w:rFonts w:hint="eastAsia" w:ascii="宋体" w:hAnsi="宋体" w:eastAsia="宋体" w:cs="宋体"/>
                <w:b w:val="0"/>
                <w:bCs/>
                <w:lang w:val="en-US" w:eastAsia="zh-CN"/>
              </w:rPr>
              <w:t>品牌或厂家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5BA1">
            <w:pPr>
              <w:widowControl/>
              <w:jc w:val="center"/>
              <w:textAlignment w:val="center"/>
              <w:rPr>
                <w:rFonts w:hint="eastAsia" w:ascii="宋体" w:hAnsi="宋体" w:eastAsia="宋体" w:cs="宋体"/>
                <w:b w:val="0"/>
                <w:bCs/>
                <w:lang w:val="en-US" w:eastAsia="zh-CN"/>
              </w:rPr>
            </w:pPr>
            <w:r>
              <w:rPr>
                <w:rFonts w:hint="eastAsia" w:ascii="宋体" w:hAnsi="宋体" w:eastAsia="宋体" w:cs="宋体"/>
                <w:b w:val="0"/>
                <w:bCs/>
                <w:lang w:val="en-US" w:eastAsia="zh-CN"/>
              </w:rPr>
              <w:t>报价</w:t>
            </w:r>
          </w:p>
          <w:p w14:paraId="39EB5369">
            <w:pPr>
              <w:widowControl/>
              <w:jc w:val="center"/>
              <w:textAlignment w:val="center"/>
              <w:rPr>
                <w:rFonts w:hint="eastAsia" w:ascii="宋体" w:hAnsi="宋体" w:eastAsia="宋体" w:cs="宋体"/>
                <w:b w:val="0"/>
                <w:bCs/>
              </w:rPr>
            </w:pPr>
            <w:r>
              <w:rPr>
                <w:rFonts w:hint="eastAsia" w:ascii="宋体" w:hAnsi="宋体" w:eastAsia="宋体" w:cs="宋体"/>
                <w:b w:val="0"/>
                <w:bCs/>
                <w:lang w:val="en-US" w:eastAsia="zh-CN"/>
              </w:rPr>
              <w:t>（元）</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E591">
            <w:pPr>
              <w:widowControl/>
              <w:jc w:val="center"/>
              <w:textAlignment w:val="center"/>
              <w:rPr>
                <w:rFonts w:hint="eastAsia" w:ascii="宋体" w:hAnsi="宋体" w:eastAsia="宋体" w:cs="宋体"/>
                <w:b w:val="0"/>
                <w:bCs/>
                <w:lang w:eastAsia="zh-CN"/>
              </w:rPr>
            </w:pPr>
            <w:r>
              <w:rPr>
                <w:rFonts w:hint="eastAsia" w:ascii="宋体" w:hAnsi="宋体" w:eastAsia="宋体" w:cs="宋体"/>
                <w:b w:val="0"/>
                <w:bCs/>
                <w:lang w:val="en-US" w:eastAsia="zh-CN"/>
              </w:rPr>
              <w:t>备注</w:t>
            </w:r>
          </w:p>
        </w:tc>
      </w:tr>
      <w:tr w14:paraId="3B7182E5">
        <w:tblPrEx>
          <w:tblCellMar>
            <w:top w:w="15" w:type="dxa"/>
            <w:left w:w="15" w:type="dxa"/>
            <w:bottom w:w="15" w:type="dxa"/>
            <w:right w:w="15" w:type="dxa"/>
          </w:tblCellMar>
        </w:tblPrEx>
        <w:trPr>
          <w:trHeight w:val="57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542E">
            <w:pPr>
              <w:widowControl/>
              <w:jc w:val="center"/>
              <w:textAlignment w:val="center"/>
              <w:rPr>
                <w:rFonts w:hint="eastAsia" w:ascii="宋体" w:hAnsi="宋体" w:eastAsia="宋体" w:cs="宋体"/>
              </w:rPr>
            </w:pPr>
            <w:r>
              <w:rPr>
                <w:rFonts w:hint="eastAsia" w:ascii="宋体" w:hAnsi="宋体" w:eastAsia="宋体" w:cs="宋体"/>
                <w:lang w:val="en-US"/>
              </w:rPr>
              <w:t xml:space="preserve">定制式固定义齿(爱尔创氧化锆冠) </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A628">
            <w:pPr>
              <w:widowControl/>
              <w:jc w:val="center"/>
              <w:textAlignment w:val="center"/>
              <w:rPr>
                <w:rFonts w:hint="eastAsia" w:ascii="宋体" w:hAnsi="宋体" w:eastAsia="宋体" w:cs="宋体"/>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E69E">
            <w:pPr>
              <w:jc w:val="center"/>
              <w:rPr>
                <w:rFonts w:hint="eastAsia" w:ascii="宋体" w:hAnsi="宋体" w:eastAsia="宋体" w:cs="宋体"/>
                <w:lang w:val="en-US" w:eastAsia="zh-CN"/>
              </w:rPr>
            </w:pPr>
            <w:r>
              <w:rPr>
                <w:rFonts w:hint="eastAsia" w:ascii="宋体" w:hAnsi="宋体" w:eastAsia="宋体" w:cs="宋体"/>
                <w:lang w:val="en-US" w:eastAsia="zh-CN"/>
              </w:rPr>
              <w:t>35%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3DDF">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36E2">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584">
            <w:pPr>
              <w:jc w:val="center"/>
              <w:rPr>
                <w:rFonts w:hint="eastAsia" w:ascii="宋体" w:hAnsi="宋体" w:eastAsia="宋体" w:cs="宋体"/>
              </w:rPr>
            </w:pPr>
          </w:p>
        </w:tc>
      </w:tr>
      <w:tr w14:paraId="7286AFC5">
        <w:tblPrEx>
          <w:tblCellMar>
            <w:top w:w="15" w:type="dxa"/>
            <w:left w:w="15" w:type="dxa"/>
            <w:bottom w:w="15" w:type="dxa"/>
            <w:right w:w="15" w:type="dxa"/>
          </w:tblCellMar>
        </w:tblPrEx>
        <w:trPr>
          <w:trHeight w:val="48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3E61">
            <w:pPr>
              <w:widowControl/>
              <w:jc w:val="center"/>
              <w:textAlignment w:val="center"/>
              <w:rPr>
                <w:rFonts w:hint="eastAsia" w:ascii="宋体" w:hAnsi="宋体" w:eastAsia="宋体" w:cs="宋体"/>
                <w:highlight w:val="yellow"/>
              </w:rPr>
            </w:pPr>
            <w:r>
              <w:rPr>
                <w:rFonts w:hint="eastAsia" w:ascii="宋体" w:hAnsi="宋体" w:eastAsia="宋体" w:cs="宋体"/>
                <w:lang w:val="en-US"/>
              </w:rPr>
              <w:t>定制式</w:t>
            </w:r>
            <w:r>
              <w:rPr>
                <w:rFonts w:hint="eastAsia" w:ascii="宋体" w:hAnsi="宋体" w:eastAsia="宋体" w:cs="宋体"/>
                <w:lang w:val="en-US" w:eastAsia="zh-CN"/>
              </w:rPr>
              <w:t>活动</w:t>
            </w:r>
            <w:r>
              <w:rPr>
                <w:rFonts w:hint="eastAsia" w:ascii="宋体" w:hAnsi="宋体" w:eastAsia="宋体" w:cs="宋体"/>
                <w:lang w:val="en-US"/>
              </w:rPr>
              <w:t xml:space="preserve">义齿（凯丽合成树脂牙） </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AFEAF">
            <w:pPr>
              <w:widowControl/>
              <w:jc w:val="center"/>
              <w:textAlignment w:val="center"/>
              <w:rPr>
                <w:rFonts w:hint="eastAsia" w:ascii="宋体" w:hAnsi="宋体" w:eastAsia="宋体" w:cs="宋体"/>
                <w:highlight w:val="yellow"/>
              </w:rPr>
            </w:pPr>
            <w:r>
              <w:rPr>
                <w:rFonts w:hint="eastAsia" w:ascii="宋体" w:hAnsi="宋体" w:eastAsia="宋体" w:cs="宋体"/>
                <w:highlight w:val="none"/>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AD1">
            <w:pPr>
              <w:jc w:val="center"/>
              <w:rPr>
                <w:rFonts w:hint="eastAsia" w:ascii="宋体" w:hAnsi="宋体" w:eastAsia="宋体" w:cs="宋体"/>
                <w:highlight w:val="yellow"/>
                <w:lang w:val="en-US" w:eastAsia="zh-CN"/>
              </w:rPr>
            </w:pPr>
            <w:r>
              <w:rPr>
                <w:rFonts w:hint="eastAsia" w:ascii="宋体" w:hAnsi="宋体" w:eastAsia="宋体" w:cs="宋体"/>
                <w:highlight w:val="none"/>
                <w:lang w:val="en-US" w:eastAsia="zh-CN"/>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24D">
            <w:pPr>
              <w:jc w:val="center"/>
              <w:rPr>
                <w:rFonts w:hint="eastAsia" w:ascii="宋体" w:hAnsi="宋体" w:eastAsia="宋体" w:cs="宋体"/>
                <w:highlight w:val="yellow"/>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162">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86B8">
            <w:pPr>
              <w:jc w:val="center"/>
              <w:rPr>
                <w:rFonts w:hint="eastAsia" w:ascii="宋体" w:hAnsi="宋体" w:eastAsia="宋体" w:cs="宋体"/>
              </w:rPr>
            </w:pPr>
          </w:p>
        </w:tc>
      </w:tr>
      <w:tr w14:paraId="0992AC52">
        <w:tblPrEx>
          <w:tblCellMar>
            <w:top w:w="15" w:type="dxa"/>
            <w:left w:w="15" w:type="dxa"/>
            <w:bottom w:w="15" w:type="dxa"/>
            <w:right w:w="15" w:type="dxa"/>
          </w:tblCellMar>
        </w:tblPrEx>
        <w:trPr>
          <w:trHeight w:val="55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63541">
            <w:pPr>
              <w:widowControl/>
              <w:jc w:val="center"/>
              <w:textAlignment w:val="center"/>
              <w:rPr>
                <w:rFonts w:hint="eastAsia" w:ascii="宋体" w:hAnsi="宋体" w:eastAsia="宋体" w:cs="宋体"/>
              </w:rPr>
            </w:pPr>
            <w:r>
              <w:rPr>
                <w:rFonts w:hint="eastAsia" w:ascii="宋体" w:hAnsi="宋体" w:eastAsia="宋体" w:cs="宋体"/>
                <w:lang w:val="en-US"/>
              </w:rPr>
              <w:t>定制式固定义齿(</w:t>
            </w:r>
            <w:r>
              <w:rPr>
                <w:rFonts w:hint="eastAsia" w:ascii="宋体" w:hAnsi="宋体" w:eastAsia="宋体" w:cs="宋体"/>
                <w:lang w:val="en-US" w:eastAsia="zh-CN"/>
              </w:rPr>
              <w:t>威兰德臻瓷</w:t>
            </w:r>
            <w:r>
              <w:rPr>
                <w:rFonts w:hint="eastAsia" w:ascii="宋体" w:hAnsi="宋体" w:eastAsia="宋体" w:cs="宋体"/>
                <w:lang w:val="en-US"/>
              </w:rPr>
              <w:t xml:space="preserve">) </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E2BC">
            <w:pPr>
              <w:widowControl/>
              <w:jc w:val="center"/>
              <w:textAlignment w:val="center"/>
              <w:rPr>
                <w:rFonts w:hint="eastAsia" w:ascii="宋体" w:hAnsi="宋体" w:eastAsia="宋体" w:cs="宋体"/>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5821">
            <w:pPr>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E53D">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0D1">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B9B6">
            <w:pPr>
              <w:jc w:val="center"/>
              <w:rPr>
                <w:rFonts w:hint="eastAsia" w:ascii="宋体" w:hAnsi="宋体" w:eastAsia="宋体" w:cs="宋体"/>
              </w:rPr>
            </w:pPr>
          </w:p>
        </w:tc>
      </w:tr>
      <w:tr w14:paraId="2FBC4E83">
        <w:tblPrEx>
          <w:tblCellMar>
            <w:top w:w="15" w:type="dxa"/>
            <w:left w:w="15" w:type="dxa"/>
            <w:bottom w:w="15" w:type="dxa"/>
            <w:right w:w="15" w:type="dxa"/>
          </w:tblCellMar>
        </w:tblPrEx>
        <w:trPr>
          <w:trHeight w:val="53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D9B3E">
            <w:pPr>
              <w:widowControl/>
              <w:jc w:val="center"/>
              <w:textAlignment w:val="center"/>
              <w:rPr>
                <w:rFonts w:hint="eastAsia" w:ascii="宋体" w:hAnsi="宋体" w:eastAsia="宋体" w:cs="宋体"/>
                <w:lang w:val="en-US"/>
              </w:rPr>
            </w:pPr>
            <w:r>
              <w:rPr>
                <w:rFonts w:hint="eastAsia" w:ascii="宋体" w:hAnsi="宋体" w:eastAsia="宋体" w:cs="宋体"/>
                <w:lang w:val="en-US"/>
              </w:rPr>
              <w:t>定制式固定义齿(拉瓦全瓷种植上)</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A3E9">
            <w:pPr>
              <w:widowControl/>
              <w:jc w:val="center"/>
              <w:textAlignment w:val="center"/>
              <w:rPr>
                <w:rFonts w:hint="eastAsia" w:ascii="宋体" w:hAnsi="宋体" w:eastAsia="宋体" w:cs="宋体"/>
                <w:lang w:val="en-US"/>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135">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C63F">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A21">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4D4C">
            <w:pPr>
              <w:jc w:val="center"/>
              <w:rPr>
                <w:rFonts w:hint="eastAsia" w:ascii="宋体" w:hAnsi="宋体" w:eastAsia="宋体" w:cs="宋体"/>
              </w:rPr>
            </w:pPr>
          </w:p>
        </w:tc>
      </w:tr>
      <w:tr w14:paraId="0BE33FFF">
        <w:tblPrEx>
          <w:tblCellMar>
            <w:top w:w="15" w:type="dxa"/>
            <w:left w:w="15" w:type="dxa"/>
            <w:bottom w:w="15" w:type="dxa"/>
            <w:right w:w="15" w:type="dxa"/>
          </w:tblCellMar>
        </w:tblPrEx>
        <w:trPr>
          <w:trHeight w:val="59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E6848">
            <w:pPr>
              <w:widowControl/>
              <w:jc w:val="center"/>
              <w:textAlignment w:val="center"/>
              <w:rPr>
                <w:rFonts w:hint="eastAsia" w:ascii="宋体" w:hAnsi="宋体" w:eastAsia="宋体" w:cs="宋体"/>
              </w:rPr>
            </w:pPr>
            <w:r>
              <w:rPr>
                <w:rFonts w:hint="eastAsia" w:ascii="宋体" w:hAnsi="宋体" w:eastAsia="宋体" w:cs="宋体"/>
                <w:lang w:val="en-US"/>
              </w:rPr>
              <w:t>定制式正畸矫治器(缺隙保持器)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E453">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AAAD">
            <w:pPr>
              <w:jc w:val="center"/>
              <w:rPr>
                <w:rFonts w:hint="eastAsia" w:ascii="宋体" w:hAnsi="宋体" w:eastAsia="宋体" w:cs="宋体"/>
                <w:lang w:val="en-US" w:eastAsia="zh-CN"/>
              </w:rPr>
            </w:pPr>
            <w:r>
              <w:rPr>
                <w:rFonts w:hint="eastAsia" w:ascii="宋体" w:hAnsi="宋体" w:eastAsia="宋体" w:cs="宋体"/>
                <w:lang w:val="en-US" w:eastAsia="zh-CN"/>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D44C">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3331">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BD7A">
            <w:pPr>
              <w:jc w:val="center"/>
              <w:rPr>
                <w:rFonts w:hint="eastAsia" w:ascii="宋体" w:hAnsi="宋体" w:eastAsia="宋体" w:cs="宋体"/>
              </w:rPr>
            </w:pPr>
          </w:p>
        </w:tc>
      </w:tr>
      <w:tr w14:paraId="264BBC2C">
        <w:tblPrEx>
          <w:tblCellMar>
            <w:top w:w="15" w:type="dxa"/>
            <w:left w:w="15" w:type="dxa"/>
            <w:bottom w:w="15" w:type="dxa"/>
            <w:right w:w="15" w:type="dxa"/>
          </w:tblCellMar>
        </w:tblPrEx>
        <w:trPr>
          <w:trHeight w:val="58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83B8">
            <w:pPr>
              <w:widowControl/>
              <w:jc w:val="center"/>
              <w:textAlignment w:val="center"/>
              <w:rPr>
                <w:rFonts w:hint="eastAsia" w:ascii="宋体" w:hAnsi="宋体" w:eastAsia="宋体" w:cs="宋体"/>
              </w:rPr>
            </w:pPr>
            <w:r>
              <w:rPr>
                <w:rFonts w:hint="eastAsia" w:ascii="宋体" w:hAnsi="宋体" w:eastAsia="宋体" w:cs="宋体"/>
                <w:lang w:val="en-US"/>
              </w:rPr>
              <w:t>定制式活动义齿（凯</w:t>
            </w:r>
            <w:r>
              <w:rPr>
                <w:rFonts w:hint="eastAsia" w:ascii="宋体" w:hAnsi="宋体" w:eastAsia="宋体" w:cs="宋体"/>
                <w:lang w:val="en-US" w:eastAsia="zh-CN"/>
              </w:rPr>
              <w:t>晶</w:t>
            </w:r>
            <w:r>
              <w:rPr>
                <w:rFonts w:hint="eastAsia" w:ascii="宋体" w:hAnsi="宋体" w:eastAsia="宋体" w:cs="宋体"/>
                <w:lang w:val="en-US"/>
              </w:rPr>
              <w:t>合成树脂牙）</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13C">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8C3A">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70CA">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2558">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43BE">
            <w:pPr>
              <w:jc w:val="center"/>
              <w:rPr>
                <w:rFonts w:hint="eastAsia" w:ascii="宋体" w:hAnsi="宋体" w:eastAsia="宋体" w:cs="宋体"/>
              </w:rPr>
            </w:pPr>
          </w:p>
        </w:tc>
      </w:tr>
      <w:tr w14:paraId="68A90F72">
        <w:tblPrEx>
          <w:tblCellMar>
            <w:top w:w="15" w:type="dxa"/>
            <w:left w:w="15" w:type="dxa"/>
            <w:bottom w:w="15" w:type="dxa"/>
            <w:right w:w="15" w:type="dxa"/>
          </w:tblCellMar>
        </w:tblPrEx>
        <w:trPr>
          <w:trHeight w:val="56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7CFF4">
            <w:pPr>
              <w:widowControl/>
              <w:jc w:val="center"/>
              <w:textAlignment w:val="center"/>
              <w:rPr>
                <w:rFonts w:hint="eastAsia" w:ascii="宋体" w:hAnsi="宋体" w:eastAsia="宋体" w:cs="宋体"/>
              </w:rPr>
            </w:pPr>
            <w:r>
              <w:rPr>
                <w:rFonts w:hint="eastAsia" w:ascii="宋体" w:hAnsi="宋体" w:eastAsia="宋体" w:cs="宋体"/>
                <w:lang w:val="en-US"/>
              </w:rPr>
              <w:t>CAD/CAM定制基台(韩系)</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49B9">
            <w:pPr>
              <w:widowControl/>
              <w:jc w:val="center"/>
              <w:textAlignment w:val="center"/>
              <w:rPr>
                <w:rFonts w:hint="eastAsia" w:ascii="宋体" w:hAnsi="宋体" w:eastAsia="宋体" w:cs="宋体"/>
              </w:rPr>
            </w:pPr>
            <w:r>
              <w:rPr>
                <w:rFonts w:hint="eastAsia" w:ascii="宋体" w:hAnsi="宋体" w:eastAsia="宋体" w:cs="宋体"/>
                <w:lang w:val="en-US"/>
              </w:rPr>
              <w:t>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550">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DD90">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D7FE">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EBF">
            <w:pPr>
              <w:jc w:val="center"/>
              <w:rPr>
                <w:rFonts w:hint="eastAsia" w:ascii="宋体" w:hAnsi="宋体" w:eastAsia="宋体" w:cs="宋体"/>
              </w:rPr>
            </w:pPr>
          </w:p>
        </w:tc>
      </w:tr>
      <w:tr w14:paraId="796CC6D9">
        <w:tblPrEx>
          <w:tblCellMar>
            <w:top w:w="15" w:type="dxa"/>
            <w:left w:w="15" w:type="dxa"/>
            <w:bottom w:w="15" w:type="dxa"/>
            <w:right w:w="15" w:type="dxa"/>
          </w:tblCellMar>
        </w:tblPrEx>
        <w:trPr>
          <w:trHeight w:val="511"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C9FE">
            <w:pPr>
              <w:widowControl/>
              <w:jc w:val="center"/>
              <w:textAlignment w:val="center"/>
              <w:rPr>
                <w:rFonts w:hint="eastAsia" w:ascii="宋体" w:hAnsi="宋体" w:eastAsia="宋体" w:cs="宋体"/>
              </w:rPr>
            </w:pPr>
            <w:r>
              <w:rPr>
                <w:rFonts w:hint="eastAsia" w:ascii="宋体" w:hAnsi="宋体" w:eastAsia="宋体" w:cs="宋体"/>
                <w:lang w:val="en-US"/>
              </w:rPr>
              <w:t>定制式固定义齿（钴铬合金烤瓷冠型）</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BB76">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FD0D">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0438">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0A1A">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DEB1">
            <w:pPr>
              <w:jc w:val="center"/>
              <w:rPr>
                <w:rFonts w:hint="eastAsia" w:ascii="宋体" w:hAnsi="宋体" w:eastAsia="宋体" w:cs="宋体"/>
              </w:rPr>
            </w:pPr>
          </w:p>
        </w:tc>
      </w:tr>
      <w:tr w14:paraId="2810F6F0">
        <w:tblPrEx>
          <w:tblCellMar>
            <w:top w:w="15" w:type="dxa"/>
            <w:left w:w="15" w:type="dxa"/>
            <w:bottom w:w="15" w:type="dxa"/>
            <w:right w:w="15" w:type="dxa"/>
          </w:tblCellMar>
        </w:tblPrEx>
        <w:trPr>
          <w:trHeight w:val="52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A8D82">
            <w:pPr>
              <w:widowControl/>
              <w:jc w:val="center"/>
              <w:textAlignment w:val="center"/>
              <w:rPr>
                <w:rFonts w:hint="eastAsia" w:ascii="宋体" w:hAnsi="宋体" w:eastAsia="宋体" w:cs="宋体"/>
              </w:rPr>
            </w:pPr>
            <w:r>
              <w:rPr>
                <w:rFonts w:hint="eastAsia" w:ascii="宋体" w:hAnsi="宋体" w:eastAsia="宋体" w:cs="宋体"/>
                <w:lang w:val="en-US"/>
              </w:rPr>
              <w:t>定制式固定义齿(镍铬合金冠/桥)</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86C">
            <w:pPr>
              <w:widowControl/>
              <w:jc w:val="center"/>
              <w:textAlignment w:val="center"/>
              <w:rPr>
                <w:rFonts w:hint="eastAsia" w:ascii="宋体" w:hAnsi="宋体" w:eastAsia="宋体" w:cs="宋体"/>
              </w:rPr>
            </w:pPr>
            <w:r>
              <w:rPr>
                <w:rFonts w:hint="eastAsia" w:ascii="宋体" w:hAnsi="宋体" w:eastAsia="宋体" w:cs="宋体"/>
                <w:lang w:val="en-US"/>
              </w:rPr>
              <w:t>颗</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BCC">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84CF">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5050">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0535">
            <w:pPr>
              <w:jc w:val="center"/>
              <w:rPr>
                <w:rFonts w:hint="eastAsia" w:ascii="宋体" w:hAnsi="宋体" w:eastAsia="宋体" w:cs="宋体"/>
              </w:rPr>
            </w:pPr>
          </w:p>
        </w:tc>
      </w:tr>
      <w:tr w14:paraId="66DE361E">
        <w:tblPrEx>
          <w:tblCellMar>
            <w:top w:w="15" w:type="dxa"/>
            <w:left w:w="15" w:type="dxa"/>
            <w:bottom w:w="15" w:type="dxa"/>
            <w:right w:w="15" w:type="dxa"/>
          </w:tblCellMar>
        </w:tblPrEx>
        <w:trPr>
          <w:trHeight w:val="636"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44BA">
            <w:pPr>
              <w:widowControl/>
              <w:jc w:val="center"/>
              <w:textAlignment w:val="center"/>
              <w:rPr>
                <w:rFonts w:hint="eastAsia" w:ascii="宋体" w:hAnsi="宋体" w:eastAsia="宋体" w:cs="宋体"/>
              </w:rPr>
            </w:pPr>
            <w:r>
              <w:rPr>
                <w:rFonts w:hint="eastAsia" w:ascii="宋体" w:hAnsi="宋体" w:eastAsia="宋体" w:cs="宋体"/>
                <w:lang w:val="en-US"/>
              </w:rPr>
              <w:t>定制式活动义齿（</w:t>
            </w:r>
            <w:r>
              <w:rPr>
                <w:rFonts w:hint="eastAsia" w:ascii="宋体" w:hAnsi="宋体" w:eastAsia="宋体" w:cs="宋体"/>
                <w:lang w:val="en-US" w:eastAsia="zh-CN"/>
              </w:rPr>
              <w:t>弹性义齿</w:t>
            </w:r>
            <w:r>
              <w:rPr>
                <w:rFonts w:hint="eastAsia" w:ascii="宋体" w:hAnsi="宋体" w:eastAsia="宋体" w:cs="宋体"/>
                <w:lang w:val="en-US"/>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5A71">
            <w:pPr>
              <w:widowControl/>
              <w:jc w:val="center"/>
              <w:textAlignment w:val="center"/>
              <w:rPr>
                <w:rFonts w:hint="eastAsia" w:ascii="宋体" w:hAnsi="宋体" w:eastAsia="宋体" w:cs="宋体"/>
              </w:rPr>
            </w:pPr>
            <w:r>
              <w:rPr>
                <w:rFonts w:hint="eastAsia" w:ascii="宋体" w:hAnsi="宋体" w:eastAsia="宋体" w:cs="宋体"/>
                <w:lang w:val="en-US"/>
              </w:rPr>
              <w:t>个</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BA6">
            <w:pPr>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A95">
            <w:pPr>
              <w:jc w:val="center"/>
              <w:rPr>
                <w:rFonts w:hint="eastAsia" w:ascii="宋体" w:hAnsi="宋体" w:eastAsia="宋体" w:cs="宋体"/>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8080">
            <w:pPr>
              <w:jc w:val="center"/>
              <w:rPr>
                <w:rFonts w:hint="eastAsia" w:ascii="宋体" w:hAnsi="宋体" w:eastAsia="宋体" w:cs="宋体"/>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9BCA">
            <w:pPr>
              <w:jc w:val="center"/>
              <w:rPr>
                <w:rFonts w:hint="eastAsia" w:ascii="宋体" w:hAnsi="宋体" w:eastAsia="宋体" w:cs="宋体"/>
              </w:rPr>
            </w:pPr>
          </w:p>
        </w:tc>
      </w:tr>
      <w:tr w14:paraId="3B8C42E4">
        <w:tblPrEx>
          <w:tblCellMar>
            <w:top w:w="15" w:type="dxa"/>
            <w:left w:w="15" w:type="dxa"/>
            <w:bottom w:w="15" w:type="dxa"/>
            <w:right w:w="15" w:type="dxa"/>
          </w:tblCellMar>
        </w:tblPrEx>
        <w:trPr>
          <w:trHeight w:val="636" w:hRule="atLeast"/>
        </w:trPr>
        <w:tc>
          <w:tcPr>
            <w:tcW w:w="597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B4908">
            <w:pPr>
              <w:jc w:val="center"/>
              <w:rPr>
                <w:rFonts w:hint="eastAsia" w:ascii="宋体" w:hAnsi="宋体" w:eastAsia="宋体" w:cs="宋体"/>
              </w:rPr>
            </w:pPr>
            <w:r>
              <w:rPr>
                <w:rFonts w:hint="eastAsia" w:ascii="宋体" w:hAnsi="宋体" w:eastAsia="宋体" w:cs="宋体"/>
                <w:lang w:val="en-US"/>
              </w:rPr>
              <w:t>合计：</w:t>
            </w:r>
          </w:p>
        </w:tc>
        <w:tc>
          <w:tcPr>
            <w:tcW w:w="2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580BA">
            <w:pPr>
              <w:jc w:val="center"/>
              <w:rPr>
                <w:rFonts w:hint="eastAsia" w:ascii="宋体" w:hAnsi="宋体" w:eastAsia="宋体" w:cs="宋体"/>
              </w:rPr>
            </w:pPr>
          </w:p>
        </w:tc>
      </w:tr>
    </w:tbl>
    <w:p w14:paraId="7DC5137C">
      <w:pPr>
        <w:autoSpaceDE w:val="0"/>
        <w:autoSpaceDN w:val="0"/>
        <w:adjustRightInd w:val="0"/>
        <w:spacing w:line="360" w:lineRule="auto"/>
        <w:ind w:firstLine="240" w:firstLineChars="100"/>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 xml:space="preserve">全权代表签字：                   </w:t>
      </w:r>
      <w:r>
        <w:rPr>
          <w:rFonts w:hint="eastAsia" w:ascii="宋体" w:hAnsi="宋体" w:eastAsia="宋体" w:cs="宋体"/>
          <w:bCs/>
          <w:color w:val="auto"/>
          <w:sz w:val="24"/>
          <w:szCs w:val="24"/>
          <w:highlight w:val="none"/>
          <w:lang w:val="en-US" w:eastAsia="zh-CN" w:bidi="zh-CN"/>
        </w:rPr>
        <w:t xml:space="preserve">            </w:t>
      </w:r>
      <w:r>
        <w:rPr>
          <w:rFonts w:hint="eastAsia" w:ascii="宋体" w:hAnsi="宋体" w:eastAsia="宋体" w:cs="宋体"/>
          <w:bCs/>
          <w:color w:val="auto"/>
          <w:sz w:val="24"/>
          <w:szCs w:val="24"/>
          <w:highlight w:val="none"/>
          <w:lang w:val="zh-CN" w:eastAsia="zh-CN" w:bidi="zh-CN"/>
        </w:rPr>
        <w:t xml:space="preserve">日 期： </w:t>
      </w:r>
    </w:p>
    <w:p w14:paraId="5F6C9FD1">
      <w:p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p>
    <w:p w14:paraId="18BDBA20">
      <w:p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注：</w:t>
      </w:r>
    </w:p>
    <w:p w14:paraId="4ED403D9">
      <w:pPr>
        <w:numPr>
          <w:ilvl w:val="0"/>
          <w:numId w:val="0"/>
        </w:num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lang w:val="zh-CN" w:eastAsia="zh-CN" w:bidi="zh-CN"/>
        </w:rPr>
        <w:t>1、</w:t>
      </w:r>
      <w:r>
        <w:rPr>
          <w:rFonts w:hint="eastAsia" w:ascii="宋体" w:hAnsi="宋体" w:eastAsia="宋体" w:cs="宋体"/>
          <w:bCs/>
          <w:color w:val="auto"/>
          <w:sz w:val="24"/>
          <w:szCs w:val="24"/>
          <w:highlight w:val="none"/>
          <w:lang w:val="zh-CN" w:eastAsia="zh-CN" w:bidi="zh-CN"/>
        </w:rPr>
        <w:t>投标人应根据国家的有关规定并结合企业的实际情况进行投标报价。</w:t>
      </w:r>
    </w:p>
    <w:p w14:paraId="319A6F3B">
      <w:pPr>
        <w:numPr>
          <w:ilvl w:val="0"/>
          <w:numId w:val="0"/>
        </w:numPr>
        <w:autoSpaceDE w:val="0"/>
        <w:autoSpaceDN w:val="0"/>
        <w:adjustRightInd w:val="0"/>
        <w:spacing w:line="360" w:lineRule="auto"/>
        <w:jc w:val="both"/>
        <w:rPr>
          <w:rFonts w:hint="eastAsia" w:ascii="宋体" w:hAnsi="宋体" w:eastAsia="宋体" w:cs="宋体"/>
          <w:bCs/>
          <w:color w:val="auto"/>
          <w:sz w:val="24"/>
          <w:szCs w:val="24"/>
          <w:highlight w:val="none"/>
          <w:lang w:val="zh-CN" w:eastAsia="zh-CN" w:bidi="zh-CN"/>
        </w:rPr>
      </w:pPr>
      <w:r>
        <w:rPr>
          <w:rFonts w:hint="eastAsia" w:ascii="宋体" w:hAnsi="宋体" w:eastAsia="宋体" w:cs="宋体"/>
          <w:bCs/>
          <w:color w:val="auto"/>
          <w:sz w:val="24"/>
          <w:szCs w:val="24"/>
          <w:lang w:val="zh-CN" w:eastAsia="zh-CN" w:bidi="zh-CN"/>
        </w:rPr>
        <w:t>2、</w:t>
      </w:r>
      <w:r>
        <w:rPr>
          <w:rFonts w:hint="eastAsia" w:ascii="宋体" w:hAnsi="宋体" w:eastAsia="宋体" w:cs="宋体"/>
          <w:bCs/>
          <w:color w:val="auto"/>
          <w:sz w:val="24"/>
          <w:szCs w:val="24"/>
          <w:highlight w:val="none"/>
          <w:lang w:val="zh-CN" w:eastAsia="zh-CN" w:bidi="zh-CN"/>
        </w:rPr>
        <w:t>此表在不改变表式内容的情况下，可自行制作。</w:t>
      </w:r>
    </w:p>
    <w:p w14:paraId="320194AD">
      <w:pPr>
        <w:autoSpaceDE w:val="0"/>
        <w:autoSpaceDN w:val="0"/>
        <w:adjustRightInd w:val="0"/>
        <w:spacing w:line="360" w:lineRule="auto"/>
        <w:jc w:val="both"/>
        <w:rPr>
          <w:rFonts w:hint="eastAsia" w:ascii="宋体" w:hAnsi="宋体" w:eastAsia="宋体" w:cs="宋体"/>
          <w:b/>
          <w:sz w:val="36"/>
          <w:szCs w:val="36"/>
        </w:rPr>
      </w:pPr>
      <w:r>
        <w:rPr>
          <w:rFonts w:hint="eastAsia" w:ascii="宋体" w:hAnsi="宋体" w:eastAsia="宋体" w:cs="宋体"/>
          <w:bCs/>
          <w:color w:val="auto"/>
          <w:sz w:val="24"/>
          <w:szCs w:val="24"/>
          <w:highlight w:val="none"/>
          <w:lang w:val="en-US" w:eastAsia="zh-CN" w:bidi="zh-CN"/>
        </w:rPr>
        <w:t>3、</w:t>
      </w:r>
      <w:r>
        <w:rPr>
          <w:rFonts w:hint="eastAsia" w:ascii="宋体" w:hAnsi="宋体" w:eastAsia="宋体" w:cs="宋体"/>
          <w:bCs/>
          <w:color w:val="auto"/>
          <w:sz w:val="24"/>
          <w:szCs w:val="24"/>
          <w:highlight w:val="none"/>
          <w:lang w:val="zh-CN" w:eastAsia="zh-CN" w:bidi="zh-CN"/>
        </w:rPr>
        <w:t>评审办法：评标基准价以满足招标文件要求且投标价格最低的报价为评标基准价。商务得分=（评标基准价/评标价）</w:t>
      </w:r>
      <w:bookmarkStart w:id="27" w:name="_GoBack"/>
      <w:bookmarkEnd w:id="27"/>
      <w:r>
        <w:rPr>
          <w:rFonts w:hint="eastAsia" w:ascii="宋体" w:hAnsi="宋体" w:eastAsia="宋体" w:cs="宋体"/>
          <w:bCs/>
          <w:color w:val="auto"/>
          <w:sz w:val="24"/>
          <w:szCs w:val="24"/>
          <w:highlight w:val="none"/>
          <w:lang w:val="zh-CN" w:eastAsia="zh-CN" w:bidi="zh-CN"/>
        </w:rPr>
        <w:t>×</w:t>
      </w:r>
      <w:r>
        <w:rPr>
          <w:rFonts w:hint="eastAsia" w:ascii="宋体" w:hAnsi="宋体" w:eastAsia="宋体" w:cs="宋体"/>
          <w:bCs/>
          <w:color w:val="auto"/>
          <w:sz w:val="24"/>
          <w:szCs w:val="24"/>
          <w:highlight w:val="none"/>
          <w:lang w:val="en-US" w:eastAsia="zh-CN" w:bidi="zh-CN"/>
        </w:rPr>
        <w:t>3</w:t>
      </w:r>
      <w:r>
        <w:rPr>
          <w:rFonts w:hint="eastAsia" w:ascii="宋体" w:hAnsi="宋体" w:eastAsia="宋体" w:cs="宋体"/>
          <w:bCs/>
          <w:color w:val="auto"/>
          <w:sz w:val="24"/>
          <w:szCs w:val="24"/>
          <w:highlight w:val="none"/>
          <w:lang w:val="zh-CN" w:eastAsia="zh-CN" w:bidi="zh-CN"/>
        </w:rPr>
        <w:t>0，保留小数2位。</w:t>
      </w:r>
      <w:r>
        <w:rPr>
          <w:rFonts w:hint="eastAsia" w:ascii="宋体" w:hAnsi="宋体" w:eastAsia="宋体" w:cs="宋体"/>
          <w:b/>
          <w:sz w:val="36"/>
          <w:szCs w:val="36"/>
        </w:rPr>
        <w:t xml:space="preserve">  </w:t>
      </w:r>
    </w:p>
    <w:p w14:paraId="469E1BF2">
      <w:pPr>
        <w:pStyle w:val="9"/>
        <w:rPr>
          <w:rFonts w:hint="eastAsia" w:ascii="宋体" w:hAnsi="宋体" w:eastAsia="宋体" w:cs="宋体"/>
          <w:lang w:val="en-US" w:eastAsia="zh-CN"/>
        </w:rPr>
      </w:pPr>
    </w:p>
    <w:p w14:paraId="216DC364">
      <w:pPr>
        <w:pStyle w:val="9"/>
        <w:ind w:firstLine="240" w:firstLineChars="100"/>
        <w:rPr>
          <w:rFonts w:hint="eastAsia" w:ascii="宋体" w:hAnsi="宋体" w:eastAsia="宋体" w:cs="宋体"/>
          <w:lang w:val="en-US" w:eastAsia="zh-CN"/>
        </w:rPr>
      </w:pPr>
      <w:r>
        <w:rPr>
          <w:rFonts w:hint="eastAsia" w:ascii="宋体" w:hAnsi="宋体" w:eastAsia="宋体" w:cs="宋体"/>
          <w:lang w:eastAsia="zh-CN"/>
        </w:rPr>
        <w:t>评分人：</w:t>
      </w: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eastAsia="zh-CN"/>
        </w:rPr>
        <w:t>日期：</w:t>
      </w:r>
    </w:p>
    <w:sectPr>
      <w:headerReference r:id="rId5" w:type="default"/>
      <w:footerReference r:id="rId6" w:type="default"/>
      <w:pgSz w:w="11900" w:h="16840"/>
      <w:pgMar w:top="1362" w:right="1865" w:bottom="1443" w:left="1865" w:header="0" w:footer="6" w:gutter="0"/>
      <w:pgNumType w:fmt="numberInDash"/>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5024875">
    <w:panose1 w:val="02020500000000000000"/>
    <w:charset w:val="88"/>
    <w:family w:val="auto"/>
    <w:pitch w:val="default"/>
    <w:sig w:usb0="00000001" w:usb1="00000000" w:usb2="00000000" w:usb3="00000000" w:csb0="00100001" w:csb1="00000000"/>
  </w:font>
  <w:font w:name="KSOF9EDDB2B6">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61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CD7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CD79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FBB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0F86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00F86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DC879">
    <w:pPr>
      <w:pStyle w:val="4"/>
      <w:rPr>
        <w:rFonts w:hint="default" w:eastAsia="宋体"/>
        <w:lang w:val="en-US" w:eastAsia="zh-CN"/>
      </w:rPr>
    </w:pPr>
    <w:r>
      <w:rPr>
        <w:rFonts w:hint="eastAsia" w:eastAsia="宋体"/>
        <w:lang w:val="en-US" w:eastAsia="zh-CN"/>
      </w:rPr>
      <w:t>义乌市稠江街道社区卫生服务中心义齿加工供应商采购项目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D6F66">
    <w:pPr>
      <w:pStyle w:val="4"/>
      <w:rPr>
        <w:rFonts w:hint="default" w:eastAsia="宋体"/>
        <w:lang w:val="en-US" w:eastAsia="zh-CN"/>
      </w:rPr>
    </w:pPr>
    <w:r>
      <w:rPr>
        <w:rFonts w:hint="eastAsia" w:eastAsia="宋体"/>
        <w:lang w:val="en-US" w:eastAsia="zh-CN"/>
      </w:rPr>
      <w:t>义乌市稠江街道社区卫生服务中心义齿加工供应商采购项目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64"/>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NGIzNTNhMWQyNTYzNzBkMWIwZDQxNTMzNGRlMWYifQ=="/>
  </w:docVars>
  <w:rsids>
    <w:rsidRoot w:val="0067502B"/>
    <w:rsid w:val="0000209D"/>
    <w:rsid w:val="0000443C"/>
    <w:rsid w:val="00025E5C"/>
    <w:rsid w:val="00031564"/>
    <w:rsid w:val="00044D81"/>
    <w:rsid w:val="000546DD"/>
    <w:rsid w:val="0008169A"/>
    <w:rsid w:val="00093E06"/>
    <w:rsid w:val="00100945"/>
    <w:rsid w:val="00110204"/>
    <w:rsid w:val="001703DA"/>
    <w:rsid w:val="001A290C"/>
    <w:rsid w:val="001A3C9E"/>
    <w:rsid w:val="001B2247"/>
    <w:rsid w:val="001B26ED"/>
    <w:rsid w:val="001D5C7B"/>
    <w:rsid w:val="00272D34"/>
    <w:rsid w:val="002E39A5"/>
    <w:rsid w:val="002F13E9"/>
    <w:rsid w:val="00314D03"/>
    <w:rsid w:val="003309EB"/>
    <w:rsid w:val="003A0072"/>
    <w:rsid w:val="003C7F78"/>
    <w:rsid w:val="003D6494"/>
    <w:rsid w:val="00404819"/>
    <w:rsid w:val="004063C3"/>
    <w:rsid w:val="004329C6"/>
    <w:rsid w:val="00450465"/>
    <w:rsid w:val="004516CB"/>
    <w:rsid w:val="00454259"/>
    <w:rsid w:val="004637EB"/>
    <w:rsid w:val="0048642B"/>
    <w:rsid w:val="005516C1"/>
    <w:rsid w:val="0056401A"/>
    <w:rsid w:val="00575CC1"/>
    <w:rsid w:val="005A38F6"/>
    <w:rsid w:val="005C5169"/>
    <w:rsid w:val="005F03FF"/>
    <w:rsid w:val="00620A2D"/>
    <w:rsid w:val="00622907"/>
    <w:rsid w:val="006679BB"/>
    <w:rsid w:val="0067502B"/>
    <w:rsid w:val="00697BDE"/>
    <w:rsid w:val="006E064F"/>
    <w:rsid w:val="006E301D"/>
    <w:rsid w:val="00706D08"/>
    <w:rsid w:val="00792C2E"/>
    <w:rsid w:val="007962AF"/>
    <w:rsid w:val="007F2CD6"/>
    <w:rsid w:val="00821EC4"/>
    <w:rsid w:val="00874605"/>
    <w:rsid w:val="00875254"/>
    <w:rsid w:val="008A6BCC"/>
    <w:rsid w:val="00900F37"/>
    <w:rsid w:val="00902CA4"/>
    <w:rsid w:val="00903829"/>
    <w:rsid w:val="009331CD"/>
    <w:rsid w:val="009B4ED5"/>
    <w:rsid w:val="009D144E"/>
    <w:rsid w:val="009D5E24"/>
    <w:rsid w:val="00A00C1C"/>
    <w:rsid w:val="00A27092"/>
    <w:rsid w:val="00A308AC"/>
    <w:rsid w:val="00A558C0"/>
    <w:rsid w:val="00A65332"/>
    <w:rsid w:val="00A75EDB"/>
    <w:rsid w:val="00A96507"/>
    <w:rsid w:val="00AD0138"/>
    <w:rsid w:val="00B7132E"/>
    <w:rsid w:val="00B9133E"/>
    <w:rsid w:val="00BA305F"/>
    <w:rsid w:val="00BE71BF"/>
    <w:rsid w:val="00C46078"/>
    <w:rsid w:val="00C945F2"/>
    <w:rsid w:val="00C9734C"/>
    <w:rsid w:val="00D0601B"/>
    <w:rsid w:val="00D22C5A"/>
    <w:rsid w:val="00D541B5"/>
    <w:rsid w:val="00D757A2"/>
    <w:rsid w:val="00DA6C7D"/>
    <w:rsid w:val="00E02045"/>
    <w:rsid w:val="00E66662"/>
    <w:rsid w:val="00E87ABF"/>
    <w:rsid w:val="00F25CE8"/>
    <w:rsid w:val="00F623AB"/>
    <w:rsid w:val="00F73F62"/>
    <w:rsid w:val="00FB31EE"/>
    <w:rsid w:val="00FD7453"/>
    <w:rsid w:val="03086BA1"/>
    <w:rsid w:val="03B37E16"/>
    <w:rsid w:val="04836581"/>
    <w:rsid w:val="057D2479"/>
    <w:rsid w:val="073354F6"/>
    <w:rsid w:val="076369A2"/>
    <w:rsid w:val="0A691AB4"/>
    <w:rsid w:val="0AA55DDF"/>
    <w:rsid w:val="0B4F5E80"/>
    <w:rsid w:val="0B941B0E"/>
    <w:rsid w:val="0C004AAD"/>
    <w:rsid w:val="0D6E42F3"/>
    <w:rsid w:val="111E496E"/>
    <w:rsid w:val="120B6FCD"/>
    <w:rsid w:val="1267673F"/>
    <w:rsid w:val="18693B7F"/>
    <w:rsid w:val="18CD45C3"/>
    <w:rsid w:val="1A2F623D"/>
    <w:rsid w:val="1B57017A"/>
    <w:rsid w:val="1FCB4CF4"/>
    <w:rsid w:val="21521B0A"/>
    <w:rsid w:val="256912FF"/>
    <w:rsid w:val="25E7224A"/>
    <w:rsid w:val="2681079B"/>
    <w:rsid w:val="27884679"/>
    <w:rsid w:val="27C22E19"/>
    <w:rsid w:val="2C0C6D59"/>
    <w:rsid w:val="2F367CDF"/>
    <w:rsid w:val="375B0B19"/>
    <w:rsid w:val="38A65A19"/>
    <w:rsid w:val="38BB7F03"/>
    <w:rsid w:val="392650A0"/>
    <w:rsid w:val="397E1CB5"/>
    <w:rsid w:val="39D61010"/>
    <w:rsid w:val="3B4C0F20"/>
    <w:rsid w:val="3BED3F0E"/>
    <w:rsid w:val="3E2A58A2"/>
    <w:rsid w:val="3FF96BAB"/>
    <w:rsid w:val="404461E4"/>
    <w:rsid w:val="4054570D"/>
    <w:rsid w:val="42257CFA"/>
    <w:rsid w:val="44A40300"/>
    <w:rsid w:val="452F5A69"/>
    <w:rsid w:val="453C18A6"/>
    <w:rsid w:val="45E30BD6"/>
    <w:rsid w:val="467C598E"/>
    <w:rsid w:val="47E744AA"/>
    <w:rsid w:val="49B13196"/>
    <w:rsid w:val="4A2D6F70"/>
    <w:rsid w:val="4A415864"/>
    <w:rsid w:val="4BBB1C84"/>
    <w:rsid w:val="4CEB6C93"/>
    <w:rsid w:val="4E1F0BB5"/>
    <w:rsid w:val="4F160ABF"/>
    <w:rsid w:val="50827466"/>
    <w:rsid w:val="51AD64AB"/>
    <w:rsid w:val="561072C2"/>
    <w:rsid w:val="5678676E"/>
    <w:rsid w:val="589F0489"/>
    <w:rsid w:val="59B83EF9"/>
    <w:rsid w:val="5BF940B8"/>
    <w:rsid w:val="5CC43E95"/>
    <w:rsid w:val="5CD662EC"/>
    <w:rsid w:val="5F620FA2"/>
    <w:rsid w:val="5FDC6D68"/>
    <w:rsid w:val="625732B6"/>
    <w:rsid w:val="64E70C81"/>
    <w:rsid w:val="65BD4645"/>
    <w:rsid w:val="69E453E1"/>
    <w:rsid w:val="6B6E08BB"/>
    <w:rsid w:val="6C6315C1"/>
    <w:rsid w:val="6E815015"/>
    <w:rsid w:val="6EC34295"/>
    <w:rsid w:val="6EF70EE3"/>
    <w:rsid w:val="71ED62B2"/>
    <w:rsid w:val="74D84FF7"/>
    <w:rsid w:val="754D388F"/>
    <w:rsid w:val="77C51279"/>
    <w:rsid w:val="7B123E19"/>
    <w:rsid w:val="7B672BF4"/>
    <w:rsid w:val="7BDF2760"/>
    <w:rsid w:val="7C6F4493"/>
    <w:rsid w:val="7CFD5C0C"/>
    <w:rsid w:val="7DC425BD"/>
    <w:rsid w:val="7E1D3AA2"/>
    <w:rsid w:val="7E9D0746"/>
    <w:rsid w:val="7EAD2996"/>
    <w:rsid w:val="FA9F91C4"/>
    <w:rsid w:val="FF6DC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
    <w:basedOn w:val="1"/>
    <w:qFormat/>
    <w:uiPriority w:val="0"/>
    <w:pPr>
      <w:spacing w:after="120"/>
      <w:textAlignment w:val="baseline"/>
    </w:pPr>
  </w:style>
  <w:style w:type="character" w:customStyle="1" w:styleId="10">
    <w:name w:val="页眉 Char"/>
    <w:basedOn w:val="8"/>
    <w:link w:val="4"/>
    <w:autoRedefine/>
    <w:qFormat/>
    <w:uiPriority w:val="99"/>
    <w:rPr>
      <w:rFonts w:ascii="MingLiU_HKSCS" w:hAnsi="MingLiU_HKSCS" w:eastAsia="MingLiU_HKSCS" w:cs="MingLiU_HKSCS"/>
      <w:color w:val="000000"/>
      <w:kern w:val="0"/>
      <w:sz w:val="18"/>
      <w:szCs w:val="18"/>
      <w:lang w:val="zh-CN" w:bidi="zh-CN"/>
    </w:rPr>
  </w:style>
  <w:style w:type="character" w:customStyle="1" w:styleId="11">
    <w:name w:val="页脚 Char"/>
    <w:basedOn w:val="8"/>
    <w:link w:val="3"/>
    <w:qFormat/>
    <w:uiPriority w:val="99"/>
    <w:rPr>
      <w:rFonts w:ascii="MingLiU_HKSCS" w:hAnsi="MingLiU_HKSCS" w:eastAsia="MingLiU_HKSCS" w:cs="MingLiU_HKSCS"/>
      <w:color w:val="000000"/>
      <w:kern w:val="0"/>
      <w:sz w:val="18"/>
      <w:szCs w:val="18"/>
      <w:lang w:val="zh-CN" w:bidi="zh-CN"/>
    </w:rPr>
  </w:style>
  <w:style w:type="character" w:customStyle="1" w:styleId="12">
    <w:name w:val="font31"/>
    <w:basedOn w:val="8"/>
    <w:qFormat/>
    <w:uiPriority w:val="0"/>
    <w:rPr>
      <w:rFonts w:hint="eastAsia" w:ascii="宋体" w:hAnsi="宋体" w:eastAsia="宋体" w:cs="宋体"/>
      <w:color w:val="000000"/>
      <w:sz w:val="21"/>
      <w:szCs w:val="21"/>
      <w:u w:val="none"/>
    </w:rPr>
  </w:style>
  <w:style w:type="character" w:customStyle="1" w:styleId="13">
    <w:name w:val="font81"/>
    <w:basedOn w:val="8"/>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BB26F-2550-4F88-897A-28BC22B74A2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10646</Words>
  <Characters>11636</Characters>
  <Lines>69</Lines>
  <Paragraphs>19</Paragraphs>
  <TotalTime>35</TotalTime>
  <ScaleCrop>false</ScaleCrop>
  <LinksUpToDate>false</LinksUpToDate>
  <CharactersWithSpaces>12212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2017-09-19T16:19:00Z</dcterms:created>
  <dc:creator>lenovo</dc:creator>
  <cp:lastModifiedBy>小石</cp:lastModifiedBy>
  <cp:lastPrinted>2023-03-30T16:35:00Z</cp:lastPrinted>
  <dcterms:modified xsi:type="dcterms:W3CDTF">2026-05-12T08:22:11Z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0B39BF831DE846AFA3D05580FCD76202_13</vt:lpwstr>
  </property>
  <property fmtid="{D5CDD505-2E9C-101B-9397-08002B2CF9AE}" pid="4" name="KSOTemplateDocerSaveRecord">
    <vt:lpwstr>eyJoZGlkIjoiYmUyYTkwZTM4OGZiNjdkZGJkNzZmNjZjNWJhZjhkZDUiLCJ1c2VySWQiOiIzMDk0NzA0NTMifQ==</vt:lpwstr>
  </property>
</Properties>
</file>