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公告（十）</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（十）</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共3</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bookmarkStart w:id="0" w:name="_GoBack"/>
      <w:bookmarkEnd w:id="0"/>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1A4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4B5D0B9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3</w:t>
            </w:r>
          </w:p>
        </w:tc>
        <w:tc>
          <w:tcPr>
            <w:tcW w:w="638" w:type="pct"/>
            <w:shd w:val="clear" w:color="auto" w:fill="auto"/>
            <w:vAlign w:val="center"/>
          </w:tcPr>
          <w:p w14:paraId="662CC46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三型胶原蛋白</w:t>
            </w:r>
          </w:p>
        </w:tc>
        <w:tc>
          <w:tcPr>
            <w:tcW w:w="559" w:type="pct"/>
            <w:shd w:val="clear" w:color="auto" w:fill="auto"/>
            <w:vAlign w:val="center"/>
          </w:tcPr>
          <w:p w14:paraId="59C0FD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其他整形耗材</w:t>
            </w:r>
          </w:p>
        </w:tc>
        <w:tc>
          <w:tcPr>
            <w:tcW w:w="493" w:type="pct"/>
            <w:shd w:val="clear" w:color="auto" w:fill="auto"/>
            <w:vAlign w:val="center"/>
          </w:tcPr>
          <w:p w14:paraId="30B58A9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60D2FAB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2mg</w:t>
            </w:r>
          </w:p>
        </w:tc>
        <w:tc>
          <w:tcPr>
            <w:tcW w:w="318" w:type="pct"/>
            <w:shd w:val="clear" w:color="auto" w:fill="auto"/>
            <w:vAlign w:val="center"/>
          </w:tcPr>
          <w:p w14:paraId="5247B14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瓶</w:t>
            </w:r>
          </w:p>
        </w:tc>
        <w:tc>
          <w:tcPr>
            <w:tcW w:w="1220" w:type="pct"/>
            <w:shd w:val="clear" w:color="auto" w:fill="auto"/>
            <w:vAlign w:val="center"/>
          </w:tcPr>
          <w:p w14:paraId="24DA7D6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cs="宋体"/>
                <w:i w:val="0"/>
                <w:iCs w:val="0"/>
                <w:color w:val="000000"/>
                <w:kern w:val="0"/>
                <w:sz w:val="20"/>
                <w:szCs w:val="20"/>
                <w:u w:val="none"/>
                <w:lang w:val="en-US" w:eastAsia="zh-CN" w:bidi="ar"/>
              </w:rPr>
              <w:t>用于面部真皮组织填充以纠正额部动力性皱纹。</w:t>
            </w:r>
          </w:p>
        </w:tc>
        <w:tc>
          <w:tcPr>
            <w:tcW w:w="657" w:type="pct"/>
            <w:shd w:val="clear" w:color="auto" w:fill="auto"/>
            <w:vAlign w:val="center"/>
          </w:tcPr>
          <w:p w14:paraId="0868EA1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557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05811D7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7</w:t>
            </w:r>
          </w:p>
        </w:tc>
        <w:tc>
          <w:tcPr>
            <w:tcW w:w="638" w:type="pct"/>
            <w:shd w:val="clear" w:color="auto" w:fill="auto"/>
            <w:vAlign w:val="center"/>
          </w:tcPr>
          <w:p w14:paraId="4E5B01C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一次性使用无菌注射针</w:t>
            </w:r>
          </w:p>
        </w:tc>
        <w:tc>
          <w:tcPr>
            <w:tcW w:w="559" w:type="pct"/>
            <w:shd w:val="clear" w:color="auto" w:fill="auto"/>
            <w:vAlign w:val="center"/>
          </w:tcPr>
          <w:p w14:paraId="087826F1">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一次性使用无菌注射针</w:t>
            </w:r>
          </w:p>
        </w:tc>
        <w:tc>
          <w:tcPr>
            <w:tcW w:w="493" w:type="pct"/>
            <w:shd w:val="clear" w:color="auto" w:fill="auto"/>
            <w:vAlign w:val="center"/>
          </w:tcPr>
          <w:p w14:paraId="2A5016D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278DD39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0.7（0.7*80）</w:t>
            </w:r>
          </w:p>
        </w:tc>
        <w:tc>
          <w:tcPr>
            <w:tcW w:w="318" w:type="pct"/>
            <w:shd w:val="clear" w:color="auto" w:fill="auto"/>
            <w:vAlign w:val="center"/>
          </w:tcPr>
          <w:p w14:paraId="3791048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支</w:t>
            </w:r>
          </w:p>
        </w:tc>
        <w:tc>
          <w:tcPr>
            <w:tcW w:w="1220" w:type="pct"/>
            <w:shd w:val="clear" w:color="auto" w:fill="auto"/>
            <w:vAlign w:val="center"/>
          </w:tcPr>
          <w:p w14:paraId="774554B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用于人体皮下、皮内、肌肉和静脉注射或抽取药液时用。</w:t>
            </w:r>
          </w:p>
        </w:tc>
        <w:tc>
          <w:tcPr>
            <w:tcW w:w="657" w:type="pct"/>
            <w:shd w:val="clear" w:color="auto" w:fill="auto"/>
            <w:vAlign w:val="center"/>
          </w:tcPr>
          <w:p w14:paraId="11CE3BE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74C3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5695E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8</w:t>
            </w:r>
          </w:p>
        </w:tc>
        <w:tc>
          <w:tcPr>
            <w:tcW w:w="638" w:type="pct"/>
            <w:vMerge w:val="restart"/>
            <w:shd w:val="clear" w:color="auto" w:fill="auto"/>
            <w:vAlign w:val="center"/>
          </w:tcPr>
          <w:p w14:paraId="3CCECCC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一次性使用腔静脉插管</w:t>
            </w:r>
          </w:p>
        </w:tc>
        <w:tc>
          <w:tcPr>
            <w:tcW w:w="559" w:type="pct"/>
            <w:vMerge w:val="restart"/>
            <w:shd w:val="clear" w:color="auto" w:fill="auto"/>
            <w:vAlign w:val="center"/>
          </w:tcPr>
          <w:p w14:paraId="1630834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静脉引流管</w:t>
            </w:r>
          </w:p>
        </w:tc>
        <w:tc>
          <w:tcPr>
            <w:tcW w:w="493" w:type="pct"/>
            <w:vMerge w:val="restart"/>
            <w:shd w:val="clear" w:color="auto" w:fill="auto"/>
            <w:vAlign w:val="center"/>
          </w:tcPr>
          <w:p w14:paraId="4C09E80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自行采购</w:t>
            </w:r>
          </w:p>
        </w:tc>
        <w:tc>
          <w:tcPr>
            <w:tcW w:w="825" w:type="pct"/>
            <w:shd w:val="clear" w:color="auto" w:fill="auto"/>
            <w:vAlign w:val="center"/>
          </w:tcPr>
          <w:p w14:paraId="49F6858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32#、34#单极</w:t>
            </w:r>
          </w:p>
        </w:tc>
        <w:tc>
          <w:tcPr>
            <w:tcW w:w="318" w:type="pct"/>
            <w:shd w:val="clear" w:color="auto" w:fill="auto"/>
            <w:vAlign w:val="center"/>
          </w:tcPr>
          <w:p w14:paraId="792454F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vMerge w:val="restart"/>
            <w:shd w:val="clear" w:color="auto" w:fill="auto"/>
            <w:vAlign w:val="center"/>
          </w:tcPr>
          <w:p w14:paraId="232BDF3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适用于各种需要建立体外循环进行心脏手术的病例，使用时插入并固定于上下腔静脉内，将人体血液引流至体外循环系统。 其中双级腔静脉插管适用于成人。</w:t>
            </w:r>
          </w:p>
        </w:tc>
        <w:tc>
          <w:tcPr>
            <w:tcW w:w="657" w:type="pct"/>
            <w:shd w:val="clear" w:color="auto" w:fill="auto"/>
            <w:vAlign w:val="center"/>
          </w:tcPr>
          <w:p w14:paraId="675039C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248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shd w:val="clear" w:color="auto" w:fill="auto"/>
            <w:vAlign w:val="center"/>
          </w:tcPr>
          <w:p w14:paraId="65A3517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3DF05E5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559" w:type="pct"/>
            <w:vMerge w:val="continue"/>
            <w:shd w:val="clear" w:color="auto" w:fill="auto"/>
            <w:vAlign w:val="center"/>
          </w:tcPr>
          <w:p w14:paraId="2C2DE66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493" w:type="pct"/>
            <w:vMerge w:val="continue"/>
            <w:shd w:val="clear" w:color="auto" w:fill="auto"/>
            <w:vAlign w:val="center"/>
          </w:tcPr>
          <w:p w14:paraId="56D43FC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825" w:type="pct"/>
            <w:shd w:val="clear" w:color="auto" w:fill="auto"/>
            <w:vAlign w:val="center"/>
          </w:tcPr>
          <w:p w14:paraId="6196623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34/46#、36/46#双极</w:t>
            </w:r>
          </w:p>
        </w:tc>
        <w:tc>
          <w:tcPr>
            <w:tcW w:w="318" w:type="pct"/>
            <w:shd w:val="clear" w:color="auto" w:fill="auto"/>
            <w:vAlign w:val="center"/>
          </w:tcPr>
          <w:p w14:paraId="35FE8F2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vMerge w:val="continue"/>
            <w:shd w:val="clear" w:color="auto" w:fill="auto"/>
            <w:vAlign w:val="center"/>
          </w:tcPr>
          <w:p w14:paraId="5EEA940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57" w:type="pct"/>
            <w:shd w:val="clear" w:color="auto" w:fill="auto"/>
            <w:vAlign w:val="center"/>
          </w:tcPr>
          <w:p w14:paraId="37380A8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277DBD0A">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耗材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耗材10"/>
                    <pic:cNvPicPr>
                      <a:picLocks noChangeAspect="1"/>
                    </pic:cNvPicPr>
                  </pic:nvPicPr>
                  <pic:blipFill>
                    <a:blip r:embed="rId4"/>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报名截止时间2025年10月20日12时。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标书投递截止时间2025年10月20日12时。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（7）</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（十）</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4041381"/>
    <w:rsid w:val="15CF023A"/>
    <w:rsid w:val="16065A3D"/>
    <w:rsid w:val="16EB42BE"/>
    <w:rsid w:val="171929B6"/>
    <w:rsid w:val="191666DA"/>
    <w:rsid w:val="1B440A68"/>
    <w:rsid w:val="1BBB4BA7"/>
    <w:rsid w:val="1C436556"/>
    <w:rsid w:val="1C7C316C"/>
    <w:rsid w:val="1C9253AF"/>
    <w:rsid w:val="1CD019C7"/>
    <w:rsid w:val="1DAB29F9"/>
    <w:rsid w:val="1F615A66"/>
    <w:rsid w:val="22551B7D"/>
    <w:rsid w:val="226715E5"/>
    <w:rsid w:val="229D54E1"/>
    <w:rsid w:val="2314720F"/>
    <w:rsid w:val="238B5D7E"/>
    <w:rsid w:val="23C251FB"/>
    <w:rsid w:val="246E3DC8"/>
    <w:rsid w:val="247A2B9E"/>
    <w:rsid w:val="25F12CC1"/>
    <w:rsid w:val="269D7DF5"/>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126EBB"/>
    <w:rsid w:val="371C0A00"/>
    <w:rsid w:val="387F2677"/>
    <w:rsid w:val="3A2A31CC"/>
    <w:rsid w:val="3C57291D"/>
    <w:rsid w:val="3CF77889"/>
    <w:rsid w:val="3D512EB6"/>
    <w:rsid w:val="3DB22B39"/>
    <w:rsid w:val="3DE73182"/>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2693</Words>
  <Characters>2875</Characters>
  <Lines>0</Lines>
  <Paragraphs>0</Paragraphs>
  <TotalTime>64</TotalTime>
  <ScaleCrop>false</ScaleCrop>
  <LinksUpToDate>false</LinksUpToDate>
  <CharactersWithSpaces>3265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bigoofeet</cp:lastModifiedBy>
  <cp:lastPrinted>2024-12-27T00:26:00Z</cp:lastPrinted>
  <dcterms:modified xsi:type="dcterms:W3CDTF">2025-10-15T07:30:15Z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eyJoZGlkIjoiMjM3YzJmYmQ2ZDZiODZhNDhlYjY5NTgxNDg0NWYzOTIiLCJ1c2VySWQiOiI2MTQ1NDE0MjgifQ==</vt:lpwstr>
  </property>
</Properties>
</file>